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C0D66" w14:textId="59A450CC" w:rsidR="00F92707" w:rsidRPr="00485696" w:rsidRDefault="00E125E9" w:rsidP="00F92707">
      <w:pPr>
        <w:pStyle w:val="Heading1"/>
        <w:pBdr>
          <w:bottom w:val="single" w:sz="4" w:space="1" w:color="auto"/>
        </w:pBdr>
        <w:rPr>
          <w:szCs w:val="24"/>
        </w:rPr>
      </w:pPr>
      <w:r w:rsidRPr="00485696">
        <w:rPr>
          <w:szCs w:val="24"/>
        </w:rPr>
        <w:t>Faculty of Health</w:t>
      </w:r>
      <w:r w:rsidR="00721C57" w:rsidRPr="00485696">
        <w:rPr>
          <w:szCs w:val="24"/>
        </w:rPr>
        <w:br/>
      </w:r>
      <w:r w:rsidR="0071273E" w:rsidRPr="00485696">
        <w:rPr>
          <w:szCs w:val="24"/>
        </w:rPr>
        <w:t xml:space="preserve">Department of </w:t>
      </w:r>
      <w:r w:rsidRPr="00485696">
        <w:rPr>
          <w:szCs w:val="24"/>
        </w:rPr>
        <w:t>Psychology</w:t>
      </w:r>
      <w:r w:rsidR="00721C57" w:rsidRPr="00485696">
        <w:rPr>
          <w:szCs w:val="24"/>
        </w:rPr>
        <w:br/>
      </w:r>
      <w:r w:rsidR="00F467B6" w:rsidRPr="00485696">
        <w:rPr>
          <w:szCs w:val="24"/>
        </w:rPr>
        <w:t>PSYC</w:t>
      </w:r>
      <w:r w:rsidR="00AF5585" w:rsidRPr="00485696">
        <w:rPr>
          <w:szCs w:val="24"/>
        </w:rPr>
        <w:t xml:space="preserve"> </w:t>
      </w:r>
      <w:r w:rsidR="007E4BF6">
        <w:rPr>
          <w:szCs w:val="24"/>
        </w:rPr>
        <w:t>2021 3.</w:t>
      </w:r>
      <w:r w:rsidR="007E4BF6" w:rsidRPr="00B514DF">
        <w:rPr>
          <w:szCs w:val="24"/>
        </w:rPr>
        <w:t>0</w:t>
      </w:r>
      <w:r w:rsidR="002C350F">
        <w:rPr>
          <w:szCs w:val="24"/>
        </w:rPr>
        <w:t xml:space="preserve"> P</w:t>
      </w:r>
      <w:r w:rsidR="0051443B" w:rsidRPr="00B514DF">
        <w:rPr>
          <w:szCs w:val="24"/>
        </w:rPr>
        <w:t>:</w:t>
      </w:r>
      <w:r w:rsidR="0051443B">
        <w:rPr>
          <w:szCs w:val="24"/>
        </w:rPr>
        <w:t xml:space="preserve"> </w:t>
      </w:r>
      <w:r w:rsidR="007E4BF6">
        <w:rPr>
          <w:szCs w:val="24"/>
        </w:rPr>
        <w:t>STATISTICAL METHODS I</w:t>
      </w:r>
    </w:p>
    <w:p w14:paraId="658AE6FB" w14:textId="3F5C90CF" w:rsidR="00070277" w:rsidRPr="00485696" w:rsidRDefault="002C350F" w:rsidP="00F92707">
      <w:pPr>
        <w:pStyle w:val="Heading1"/>
        <w:pBdr>
          <w:bottom w:val="single" w:sz="4" w:space="1" w:color="auto"/>
        </w:pBdr>
        <w:rPr>
          <w:szCs w:val="24"/>
        </w:rPr>
      </w:pPr>
      <w:proofErr w:type="spellStart"/>
      <w:r>
        <w:rPr>
          <w:szCs w:val="24"/>
        </w:rPr>
        <w:t>Thurday</w:t>
      </w:r>
      <w:r w:rsidR="000102D8">
        <w:rPr>
          <w:szCs w:val="24"/>
        </w:rPr>
        <w:t>s</w:t>
      </w:r>
      <w:proofErr w:type="spellEnd"/>
      <w:r w:rsidR="00F92707" w:rsidRPr="00485696">
        <w:rPr>
          <w:szCs w:val="24"/>
        </w:rPr>
        <w:t>/</w:t>
      </w:r>
      <w:r>
        <w:rPr>
          <w:szCs w:val="24"/>
        </w:rPr>
        <w:t>11</w:t>
      </w:r>
      <w:r w:rsidR="000102D8">
        <w:rPr>
          <w:szCs w:val="24"/>
        </w:rPr>
        <w:t>:30-</w:t>
      </w:r>
      <w:r>
        <w:rPr>
          <w:szCs w:val="24"/>
        </w:rPr>
        <w:t>2</w:t>
      </w:r>
      <w:r w:rsidR="000102D8">
        <w:rPr>
          <w:szCs w:val="24"/>
        </w:rPr>
        <w:t>:30p.m.</w:t>
      </w:r>
      <w:r>
        <w:rPr>
          <w:szCs w:val="24"/>
        </w:rPr>
        <w:t>/VC-135</w:t>
      </w:r>
      <w:r w:rsidR="00721C57" w:rsidRPr="00485696">
        <w:rPr>
          <w:szCs w:val="24"/>
        </w:rPr>
        <w:br/>
      </w:r>
      <w:r>
        <w:rPr>
          <w:szCs w:val="24"/>
        </w:rPr>
        <w:t>Winter</w:t>
      </w:r>
      <w:r w:rsidR="00F92707" w:rsidRPr="00485696">
        <w:rPr>
          <w:szCs w:val="24"/>
        </w:rPr>
        <w:t>/</w:t>
      </w:r>
      <w:r w:rsidR="000102D8">
        <w:rPr>
          <w:szCs w:val="24"/>
        </w:rPr>
        <w:t>201</w:t>
      </w:r>
      <w:r>
        <w:rPr>
          <w:szCs w:val="24"/>
        </w:rPr>
        <w:t>9</w:t>
      </w:r>
    </w:p>
    <w:p w14:paraId="1CCC1EBA" w14:textId="77777777" w:rsidR="00070277" w:rsidRPr="00960C62" w:rsidRDefault="00070277" w:rsidP="00B74219">
      <w:pPr>
        <w:pStyle w:val="Heading2"/>
        <w:spacing w:before="240" w:line="240" w:lineRule="auto"/>
        <w:rPr>
          <w:szCs w:val="24"/>
        </w:rPr>
      </w:pPr>
      <w:r w:rsidRPr="00960C62">
        <w:rPr>
          <w:szCs w:val="24"/>
        </w:rPr>
        <w:t>Instructor and T.A. Information</w:t>
      </w:r>
    </w:p>
    <w:p w14:paraId="5DC37C7E" w14:textId="6A3A8E2B" w:rsidR="00070277" w:rsidRPr="00960C62" w:rsidRDefault="00070277" w:rsidP="00B74219">
      <w:pPr>
        <w:spacing w:after="0" w:line="240" w:lineRule="auto"/>
        <w:rPr>
          <w:rFonts w:cs="Times New Roman"/>
          <w:sz w:val="24"/>
          <w:szCs w:val="24"/>
        </w:rPr>
      </w:pPr>
      <w:r w:rsidRPr="00960C62">
        <w:rPr>
          <w:rFonts w:cs="Times New Roman"/>
          <w:sz w:val="24"/>
          <w:szCs w:val="24"/>
        </w:rPr>
        <w:t xml:space="preserve">Instructor: </w:t>
      </w:r>
      <w:r w:rsidR="003F2A5C">
        <w:rPr>
          <w:rFonts w:cs="Times New Roman"/>
          <w:sz w:val="24"/>
          <w:szCs w:val="24"/>
        </w:rPr>
        <w:t>Monique Herbert, PhD</w:t>
      </w:r>
    </w:p>
    <w:p w14:paraId="2F8BCD15" w14:textId="5C06FE37" w:rsidR="00070277" w:rsidRPr="00960C62" w:rsidRDefault="00070277" w:rsidP="00B74219">
      <w:pPr>
        <w:spacing w:after="0" w:line="240" w:lineRule="auto"/>
        <w:rPr>
          <w:rFonts w:cs="Times New Roman"/>
          <w:sz w:val="24"/>
          <w:szCs w:val="24"/>
        </w:rPr>
      </w:pPr>
      <w:r w:rsidRPr="00960C62">
        <w:rPr>
          <w:rFonts w:cs="Times New Roman"/>
          <w:sz w:val="24"/>
          <w:szCs w:val="24"/>
        </w:rPr>
        <w:t>Office:</w:t>
      </w:r>
      <w:r w:rsidR="00E83514" w:rsidRPr="00960C62">
        <w:rPr>
          <w:rFonts w:cs="Times New Roman"/>
          <w:sz w:val="24"/>
          <w:szCs w:val="24"/>
        </w:rPr>
        <w:t xml:space="preserve"> </w:t>
      </w:r>
      <w:r w:rsidR="003F2A5C">
        <w:rPr>
          <w:rFonts w:cs="Times New Roman"/>
          <w:sz w:val="24"/>
          <w:szCs w:val="24"/>
        </w:rPr>
        <w:t>332 BSB</w:t>
      </w:r>
    </w:p>
    <w:p w14:paraId="21477A45" w14:textId="257A90F2" w:rsidR="004B1302" w:rsidRPr="00960C62" w:rsidRDefault="004B1302" w:rsidP="00B74219">
      <w:pPr>
        <w:spacing w:after="0" w:line="240" w:lineRule="auto"/>
        <w:rPr>
          <w:rFonts w:cs="Times New Roman"/>
          <w:sz w:val="24"/>
          <w:szCs w:val="24"/>
        </w:rPr>
      </w:pPr>
      <w:r w:rsidRPr="00960C62">
        <w:rPr>
          <w:rFonts w:cs="Times New Roman"/>
          <w:sz w:val="24"/>
          <w:szCs w:val="24"/>
        </w:rPr>
        <w:t xml:space="preserve">Office Phone: </w:t>
      </w:r>
      <w:r w:rsidR="003F2A5C">
        <w:rPr>
          <w:rFonts w:cs="Times New Roman"/>
          <w:sz w:val="24"/>
          <w:szCs w:val="24"/>
        </w:rPr>
        <w:t>416-736-2100 x 77186</w:t>
      </w:r>
    </w:p>
    <w:p w14:paraId="4E2A6229" w14:textId="108B8A38" w:rsidR="004B1302" w:rsidRPr="00960C62" w:rsidRDefault="004B1302" w:rsidP="00B74219">
      <w:pPr>
        <w:spacing w:after="0" w:line="240" w:lineRule="auto"/>
        <w:rPr>
          <w:rFonts w:cs="Times New Roman"/>
          <w:sz w:val="24"/>
          <w:szCs w:val="24"/>
        </w:rPr>
      </w:pPr>
      <w:r w:rsidRPr="00960C62">
        <w:rPr>
          <w:rFonts w:cs="Times New Roman"/>
          <w:sz w:val="24"/>
          <w:szCs w:val="24"/>
        </w:rPr>
        <w:t xml:space="preserve">Office Hours: </w:t>
      </w:r>
      <w:r w:rsidR="003F2A5C">
        <w:rPr>
          <w:rFonts w:cs="Times New Roman"/>
          <w:sz w:val="24"/>
          <w:szCs w:val="24"/>
        </w:rPr>
        <w:t>In class and by appointment</w:t>
      </w:r>
    </w:p>
    <w:p w14:paraId="4B04A878" w14:textId="1D992E0A" w:rsidR="004B1302" w:rsidRDefault="004B1302" w:rsidP="00B74219">
      <w:pPr>
        <w:spacing w:after="240" w:line="240" w:lineRule="auto"/>
        <w:rPr>
          <w:rFonts w:cs="Times New Roman"/>
          <w:sz w:val="24"/>
          <w:szCs w:val="24"/>
        </w:rPr>
      </w:pPr>
      <w:r w:rsidRPr="00960C62">
        <w:rPr>
          <w:rFonts w:cs="Times New Roman"/>
          <w:sz w:val="24"/>
          <w:szCs w:val="24"/>
        </w:rPr>
        <w:t xml:space="preserve">Email: </w:t>
      </w:r>
      <w:r w:rsidR="007C47B6" w:rsidRPr="004A4DA2">
        <w:rPr>
          <w:rFonts w:cs="Times New Roman"/>
          <w:sz w:val="24"/>
          <w:szCs w:val="24"/>
        </w:rPr>
        <w:t>herbertm@yorku.ca</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Caption w:val="Table for T.A. name(s), email(s) and office number(s)."/>
      </w:tblPr>
      <w:tblGrid>
        <w:gridCol w:w="1668"/>
        <w:gridCol w:w="2400"/>
        <w:gridCol w:w="2430"/>
      </w:tblGrid>
      <w:tr w:rsidR="007C47B6" w:rsidRPr="00960C62" w14:paraId="17DE4017" w14:textId="77777777" w:rsidTr="004A4DA2">
        <w:trPr>
          <w:trHeight w:val="237"/>
          <w:tblHeader/>
        </w:trPr>
        <w:tc>
          <w:tcPr>
            <w:tcW w:w="1668" w:type="dxa"/>
            <w:vAlign w:val="center"/>
          </w:tcPr>
          <w:p w14:paraId="1D74F602" w14:textId="77777777" w:rsidR="007C47B6" w:rsidRPr="00960C62" w:rsidRDefault="007C47B6" w:rsidP="00B85259">
            <w:pPr>
              <w:rPr>
                <w:rFonts w:cs="Times New Roman"/>
                <w:b/>
                <w:sz w:val="24"/>
                <w:szCs w:val="24"/>
              </w:rPr>
            </w:pPr>
            <w:r w:rsidRPr="00960C62">
              <w:rPr>
                <w:rFonts w:cs="Times New Roman"/>
                <w:b/>
                <w:sz w:val="24"/>
                <w:szCs w:val="24"/>
              </w:rPr>
              <w:t xml:space="preserve">T.A. </w:t>
            </w:r>
          </w:p>
        </w:tc>
        <w:tc>
          <w:tcPr>
            <w:tcW w:w="2400" w:type="dxa"/>
            <w:vAlign w:val="center"/>
          </w:tcPr>
          <w:p w14:paraId="2B0E6E63" w14:textId="77777777" w:rsidR="007C47B6" w:rsidRPr="00960C62" w:rsidRDefault="007C47B6" w:rsidP="00B85259">
            <w:pPr>
              <w:rPr>
                <w:rFonts w:cs="Times New Roman"/>
                <w:b/>
                <w:sz w:val="24"/>
                <w:szCs w:val="24"/>
              </w:rPr>
            </w:pPr>
            <w:r>
              <w:rPr>
                <w:rFonts w:cs="Times New Roman"/>
                <w:b/>
                <w:sz w:val="24"/>
                <w:szCs w:val="24"/>
              </w:rPr>
              <w:t>Marie Hooper</w:t>
            </w:r>
          </w:p>
        </w:tc>
        <w:tc>
          <w:tcPr>
            <w:tcW w:w="2430" w:type="dxa"/>
            <w:vAlign w:val="center"/>
          </w:tcPr>
          <w:p w14:paraId="63ADA6A0" w14:textId="79498830" w:rsidR="007C47B6" w:rsidRPr="00BF331D" w:rsidRDefault="002C350F" w:rsidP="00B85259">
            <w:pPr>
              <w:rPr>
                <w:rFonts w:cs="Times New Roman"/>
                <w:b/>
                <w:sz w:val="24"/>
                <w:szCs w:val="24"/>
              </w:rPr>
            </w:pPr>
            <w:r w:rsidRPr="00BF331D">
              <w:rPr>
                <w:rFonts w:cs="Times New Roman"/>
                <w:b/>
                <w:sz w:val="24"/>
                <w:szCs w:val="24"/>
              </w:rPr>
              <w:t xml:space="preserve">Devin </w:t>
            </w:r>
            <w:r w:rsidR="00FB3630" w:rsidRPr="00BF331D">
              <w:rPr>
                <w:rFonts w:eastAsia="Times New Roman" w:cs="Tahoma"/>
                <w:b/>
                <w:color w:val="000000"/>
              </w:rPr>
              <w:t xml:space="preserve">Heinze </w:t>
            </w:r>
            <w:r w:rsidRPr="00BF331D">
              <w:rPr>
                <w:rFonts w:cs="Times New Roman"/>
                <w:b/>
                <w:sz w:val="24"/>
                <w:szCs w:val="24"/>
              </w:rPr>
              <w:t>Kehoe</w:t>
            </w:r>
          </w:p>
        </w:tc>
      </w:tr>
      <w:tr w:rsidR="004A4DA2" w:rsidRPr="00960C62" w14:paraId="474A9CB0" w14:textId="77777777" w:rsidTr="009A2FD2">
        <w:trPr>
          <w:tblHeader/>
        </w:trPr>
        <w:tc>
          <w:tcPr>
            <w:tcW w:w="1668" w:type="dxa"/>
            <w:vAlign w:val="center"/>
          </w:tcPr>
          <w:p w14:paraId="444D5E6A" w14:textId="77777777" w:rsidR="004A4DA2" w:rsidRPr="00960C62" w:rsidRDefault="004A4DA2" w:rsidP="004A4DA2">
            <w:pPr>
              <w:rPr>
                <w:rFonts w:cs="Times New Roman"/>
                <w:sz w:val="24"/>
                <w:szCs w:val="24"/>
              </w:rPr>
            </w:pPr>
            <w:r w:rsidRPr="00960C62">
              <w:rPr>
                <w:rFonts w:cs="Times New Roman"/>
                <w:sz w:val="24"/>
                <w:szCs w:val="24"/>
              </w:rPr>
              <w:t>Email</w:t>
            </w:r>
          </w:p>
        </w:tc>
        <w:tc>
          <w:tcPr>
            <w:tcW w:w="2400" w:type="dxa"/>
            <w:vAlign w:val="center"/>
          </w:tcPr>
          <w:p w14:paraId="672BDADA" w14:textId="77777777" w:rsidR="004A4DA2" w:rsidRPr="00960C62" w:rsidRDefault="004A4DA2" w:rsidP="004A4DA2">
            <w:pPr>
              <w:rPr>
                <w:rFonts w:cs="Times New Roman"/>
                <w:sz w:val="24"/>
                <w:szCs w:val="24"/>
              </w:rPr>
            </w:pPr>
            <w:r>
              <w:rPr>
                <w:rFonts w:cs="Times New Roman"/>
                <w:sz w:val="24"/>
                <w:szCs w:val="24"/>
              </w:rPr>
              <w:t>mcauch@yorku.ca</w:t>
            </w:r>
          </w:p>
        </w:tc>
        <w:tc>
          <w:tcPr>
            <w:tcW w:w="2430" w:type="dxa"/>
            <w:shd w:val="clear" w:color="auto" w:fill="auto"/>
            <w:vAlign w:val="center"/>
          </w:tcPr>
          <w:p w14:paraId="1877CEF0" w14:textId="634E9EBF" w:rsidR="004A4DA2" w:rsidRPr="00BF331D" w:rsidRDefault="00BF331D" w:rsidP="004A4DA2">
            <w:pPr>
              <w:rPr>
                <w:rFonts w:cs="Times New Roman"/>
                <w:sz w:val="24"/>
                <w:szCs w:val="24"/>
              </w:rPr>
            </w:pPr>
            <w:r w:rsidRPr="00BF331D">
              <w:rPr>
                <w:rFonts w:cs="Times New Roman"/>
                <w:sz w:val="24"/>
                <w:szCs w:val="24"/>
              </w:rPr>
              <w:t>dhkehoe@yorku.ca</w:t>
            </w:r>
          </w:p>
        </w:tc>
      </w:tr>
      <w:tr w:rsidR="004A4DA2" w:rsidRPr="00960C62" w14:paraId="5726637D" w14:textId="77777777" w:rsidTr="009A2FD2">
        <w:trPr>
          <w:tblHeader/>
        </w:trPr>
        <w:tc>
          <w:tcPr>
            <w:tcW w:w="1668" w:type="dxa"/>
            <w:vAlign w:val="center"/>
          </w:tcPr>
          <w:p w14:paraId="1469DB11" w14:textId="77777777" w:rsidR="004A4DA2" w:rsidRPr="00960C62" w:rsidRDefault="004A4DA2" w:rsidP="004A4DA2">
            <w:pPr>
              <w:rPr>
                <w:rFonts w:cs="Times New Roman"/>
                <w:sz w:val="24"/>
                <w:szCs w:val="24"/>
              </w:rPr>
            </w:pPr>
            <w:r w:rsidRPr="00960C62">
              <w:rPr>
                <w:rFonts w:cs="Times New Roman"/>
                <w:sz w:val="24"/>
                <w:szCs w:val="24"/>
              </w:rPr>
              <w:t>Office</w:t>
            </w:r>
          </w:p>
        </w:tc>
        <w:tc>
          <w:tcPr>
            <w:tcW w:w="2400" w:type="dxa"/>
            <w:shd w:val="clear" w:color="auto" w:fill="auto"/>
            <w:vAlign w:val="center"/>
          </w:tcPr>
          <w:p w14:paraId="3C05C775" w14:textId="52769EEE" w:rsidR="004A4DA2" w:rsidRPr="00960C62" w:rsidRDefault="002C350F" w:rsidP="004A4DA2">
            <w:pPr>
              <w:rPr>
                <w:rFonts w:cs="Times New Roman"/>
                <w:sz w:val="24"/>
                <w:szCs w:val="24"/>
              </w:rPr>
            </w:pPr>
            <w:r w:rsidRPr="002C350F">
              <w:rPr>
                <w:rFonts w:cs="Times New Roman"/>
                <w:sz w:val="24"/>
                <w:szCs w:val="24"/>
              </w:rPr>
              <w:t>BSB053</w:t>
            </w:r>
          </w:p>
        </w:tc>
        <w:tc>
          <w:tcPr>
            <w:tcW w:w="2430" w:type="dxa"/>
            <w:shd w:val="clear" w:color="auto" w:fill="auto"/>
            <w:vAlign w:val="center"/>
          </w:tcPr>
          <w:p w14:paraId="44C1BAC1" w14:textId="59A477C4" w:rsidR="004A4DA2" w:rsidRPr="002C350F" w:rsidRDefault="00FB3630" w:rsidP="004A4DA2">
            <w:pPr>
              <w:rPr>
                <w:rFonts w:cs="Times New Roman"/>
                <w:sz w:val="24"/>
                <w:szCs w:val="24"/>
                <w:highlight w:val="yellow"/>
              </w:rPr>
            </w:pPr>
            <w:r w:rsidRPr="00BF331D">
              <w:rPr>
                <w:rFonts w:cs="Times New Roman"/>
                <w:sz w:val="24"/>
                <w:szCs w:val="24"/>
              </w:rPr>
              <w:t>LAS 0008</w:t>
            </w:r>
          </w:p>
        </w:tc>
      </w:tr>
      <w:tr w:rsidR="007C47B6" w:rsidRPr="00960C62" w14:paraId="0949B79A" w14:textId="77777777" w:rsidTr="004A4DA2">
        <w:trPr>
          <w:tblHeader/>
        </w:trPr>
        <w:tc>
          <w:tcPr>
            <w:tcW w:w="1668" w:type="dxa"/>
            <w:vAlign w:val="center"/>
          </w:tcPr>
          <w:p w14:paraId="76C3A965" w14:textId="77777777" w:rsidR="007C47B6" w:rsidRPr="00960C62" w:rsidRDefault="007C47B6" w:rsidP="00B85259">
            <w:pPr>
              <w:rPr>
                <w:rFonts w:cs="Times New Roman"/>
                <w:sz w:val="24"/>
                <w:szCs w:val="24"/>
              </w:rPr>
            </w:pPr>
            <w:r w:rsidRPr="00960C62">
              <w:rPr>
                <w:rFonts w:cs="Times New Roman"/>
                <w:sz w:val="24"/>
                <w:szCs w:val="24"/>
              </w:rPr>
              <w:t>Office Hours</w:t>
            </w:r>
          </w:p>
        </w:tc>
        <w:tc>
          <w:tcPr>
            <w:tcW w:w="2400" w:type="dxa"/>
            <w:vAlign w:val="center"/>
          </w:tcPr>
          <w:p w14:paraId="4B46729D" w14:textId="77777777" w:rsidR="007C47B6" w:rsidRPr="00960C62" w:rsidRDefault="007C47B6" w:rsidP="00B85259">
            <w:pPr>
              <w:rPr>
                <w:rFonts w:cs="Times New Roman"/>
                <w:sz w:val="24"/>
                <w:szCs w:val="24"/>
              </w:rPr>
            </w:pPr>
            <w:r>
              <w:rPr>
                <w:rFonts w:cs="Times New Roman"/>
                <w:sz w:val="24"/>
                <w:szCs w:val="24"/>
              </w:rPr>
              <w:t xml:space="preserve">By appointment only </w:t>
            </w:r>
          </w:p>
        </w:tc>
        <w:tc>
          <w:tcPr>
            <w:tcW w:w="2430" w:type="dxa"/>
            <w:vAlign w:val="center"/>
          </w:tcPr>
          <w:p w14:paraId="68A7D2AA" w14:textId="77777777" w:rsidR="007C47B6" w:rsidRPr="00960C62" w:rsidRDefault="007C47B6" w:rsidP="00B85259">
            <w:pPr>
              <w:rPr>
                <w:rFonts w:cs="Times New Roman"/>
                <w:sz w:val="24"/>
                <w:szCs w:val="24"/>
              </w:rPr>
            </w:pPr>
            <w:r>
              <w:rPr>
                <w:rFonts w:cs="Times New Roman"/>
                <w:sz w:val="24"/>
                <w:szCs w:val="24"/>
              </w:rPr>
              <w:t>By appointment only</w:t>
            </w:r>
          </w:p>
        </w:tc>
      </w:tr>
    </w:tbl>
    <w:p w14:paraId="376325A0" w14:textId="77777777" w:rsidR="007C47B6" w:rsidRPr="007C47B6" w:rsidRDefault="007C47B6" w:rsidP="007C47B6">
      <w:pPr>
        <w:pStyle w:val="NoSpacing"/>
      </w:pPr>
    </w:p>
    <w:p w14:paraId="0C8EF282" w14:textId="77777777" w:rsidR="002050BD" w:rsidRPr="00960C62" w:rsidRDefault="002050BD" w:rsidP="00B74219">
      <w:pPr>
        <w:pStyle w:val="Heading3"/>
        <w:spacing w:after="120" w:line="240" w:lineRule="auto"/>
        <w:rPr>
          <w:szCs w:val="24"/>
        </w:rPr>
      </w:pPr>
      <w:r w:rsidRPr="00960C62">
        <w:rPr>
          <w:szCs w:val="24"/>
        </w:rPr>
        <w:t>Course Pre</w:t>
      </w:r>
      <w:r w:rsidR="00DD7927" w:rsidRPr="00960C62">
        <w:rPr>
          <w:szCs w:val="24"/>
        </w:rPr>
        <w:t>re</w:t>
      </w:r>
      <w:r w:rsidRPr="00960C62">
        <w:rPr>
          <w:szCs w:val="24"/>
        </w:rPr>
        <w:t xml:space="preserve">quisite(s): </w:t>
      </w:r>
      <w:r w:rsidR="00FC0E2D" w:rsidRPr="00960C62">
        <w:rPr>
          <w:szCs w:val="24"/>
        </w:rPr>
        <w:t>Course p</w:t>
      </w:r>
      <w:r w:rsidR="009D28E1" w:rsidRPr="00960C62">
        <w:rPr>
          <w:szCs w:val="24"/>
        </w:rPr>
        <w:t>rer</w:t>
      </w:r>
      <w:r w:rsidR="00960C62" w:rsidRPr="00960C62">
        <w:rPr>
          <w:szCs w:val="24"/>
        </w:rPr>
        <w:t>equisites are strictly enforced</w:t>
      </w:r>
    </w:p>
    <w:p w14:paraId="7641D936" w14:textId="77777777" w:rsidR="005F54DD" w:rsidRPr="008B7E29" w:rsidRDefault="005F54DD" w:rsidP="005F54DD">
      <w:pPr>
        <w:pStyle w:val="Heading3"/>
        <w:numPr>
          <w:ilvl w:val="0"/>
          <w:numId w:val="10"/>
        </w:numPr>
        <w:spacing w:before="120" w:after="120" w:line="240" w:lineRule="auto"/>
        <w:rPr>
          <w:b w:val="0"/>
          <w:szCs w:val="24"/>
        </w:rPr>
      </w:pPr>
      <w:r w:rsidRPr="008B7E29">
        <w:rPr>
          <w:b w:val="0"/>
          <w:szCs w:val="24"/>
        </w:rPr>
        <w:t>HH/PSYC 1010 6.00 (Introduction to Psychology), with a minimum grade of C when used as a prerequisite.</w:t>
      </w:r>
    </w:p>
    <w:p w14:paraId="07025759" w14:textId="77777777" w:rsidR="00F92707" w:rsidRPr="00960C62" w:rsidRDefault="00960C62" w:rsidP="0025296E">
      <w:pPr>
        <w:pStyle w:val="Heading3"/>
        <w:spacing w:after="120" w:line="240" w:lineRule="auto"/>
        <w:rPr>
          <w:b w:val="0"/>
          <w:szCs w:val="24"/>
        </w:rPr>
      </w:pPr>
      <w:r w:rsidRPr="00960C62">
        <w:rPr>
          <w:szCs w:val="24"/>
        </w:rPr>
        <w:t>Course Credit Exclusions</w:t>
      </w:r>
    </w:p>
    <w:p w14:paraId="7FDDB789" w14:textId="5623BA1B" w:rsidR="00B74219" w:rsidRPr="00960C62" w:rsidRDefault="00B74219" w:rsidP="00485696">
      <w:pPr>
        <w:pStyle w:val="NoSpacing"/>
        <w:rPr>
          <w:szCs w:val="24"/>
        </w:rPr>
      </w:pPr>
      <w:r w:rsidRPr="00960C62">
        <w:rPr>
          <w:szCs w:val="24"/>
        </w:rPr>
        <w:t xml:space="preserve">Please refer to </w:t>
      </w:r>
      <w:hyperlink r:id="rId8" w:history="1">
        <w:r w:rsidRPr="00960C62">
          <w:rPr>
            <w:rStyle w:val="Hyperlink"/>
            <w:szCs w:val="24"/>
          </w:rPr>
          <w:t>York Courses Website</w:t>
        </w:r>
      </w:hyperlink>
      <w:r w:rsidRPr="00960C62">
        <w:rPr>
          <w:szCs w:val="24"/>
        </w:rPr>
        <w:t xml:space="preserve"> for a listing of any course credit exclusions.</w:t>
      </w:r>
    </w:p>
    <w:p w14:paraId="77D70A89" w14:textId="53E9CE32" w:rsidR="002050BD" w:rsidRPr="00C330E5" w:rsidRDefault="0002642C" w:rsidP="00B74219">
      <w:pPr>
        <w:pStyle w:val="Heading3"/>
        <w:spacing w:line="240" w:lineRule="auto"/>
        <w:rPr>
          <w:rStyle w:val="Strong"/>
          <w:b/>
          <w:color w:val="A6A6A6" w:themeColor="background1" w:themeShade="A6"/>
          <w:szCs w:val="24"/>
        </w:rPr>
      </w:pPr>
      <w:r w:rsidRPr="00960C62">
        <w:rPr>
          <w:rStyle w:val="Strong"/>
          <w:b/>
          <w:szCs w:val="24"/>
        </w:rPr>
        <w:t xml:space="preserve">Course website: </w:t>
      </w:r>
      <w:hyperlink r:id="rId9" w:history="1">
        <w:r w:rsidRPr="002E613A">
          <w:rPr>
            <w:rStyle w:val="Hyperlink"/>
            <w:b w:val="0"/>
            <w:color w:val="0000FF"/>
            <w:szCs w:val="24"/>
          </w:rPr>
          <w:t>Moodle</w:t>
        </w:r>
      </w:hyperlink>
      <w:r w:rsidRPr="00960C62">
        <w:rPr>
          <w:rStyle w:val="Strong"/>
          <w:b/>
          <w:color w:val="A6A6A6" w:themeColor="background1" w:themeShade="A6"/>
          <w:szCs w:val="24"/>
        </w:rPr>
        <w:t xml:space="preserve"> </w:t>
      </w:r>
      <w:r w:rsidR="00C330E5" w:rsidRPr="00C330E5">
        <w:rPr>
          <w:rFonts w:cs="Times New Roman"/>
          <w:b w:val="0"/>
        </w:rPr>
        <w:t>(when sending an email please include PSYC2021</w:t>
      </w:r>
      <w:r w:rsidR="009A2FD2">
        <w:rPr>
          <w:rFonts w:cs="Times New Roman"/>
          <w:b w:val="0"/>
        </w:rPr>
        <w:t>P</w:t>
      </w:r>
      <w:r w:rsidR="00C330E5" w:rsidRPr="00C330E5">
        <w:rPr>
          <w:rFonts w:cs="Times New Roman"/>
          <w:b w:val="0"/>
        </w:rPr>
        <w:t xml:space="preserve"> in the subject box and your full name and student number in the signature of the message)</w:t>
      </w:r>
    </w:p>
    <w:p w14:paraId="0FBC2F12" w14:textId="77777777" w:rsidR="003839EA" w:rsidRPr="00960C62" w:rsidRDefault="003839EA" w:rsidP="0025296E">
      <w:pPr>
        <w:pStyle w:val="Heading3"/>
        <w:spacing w:after="120" w:line="240" w:lineRule="auto"/>
        <w:rPr>
          <w:szCs w:val="24"/>
        </w:rPr>
      </w:pPr>
      <w:r w:rsidRPr="00960C62">
        <w:rPr>
          <w:szCs w:val="24"/>
        </w:rPr>
        <w:t>Course Description</w:t>
      </w:r>
    </w:p>
    <w:sdt>
      <w:sdtPr>
        <w:rPr>
          <w:sz w:val="24"/>
          <w:szCs w:val="24"/>
        </w:rPr>
        <w:id w:val="1715849044"/>
        <w:placeholder>
          <w:docPart w:val="1BC13BB3717841419AEA04CD8B6F65A7"/>
        </w:placeholder>
        <w:text w:multiLine="1"/>
      </w:sdtPr>
      <w:sdtEndPr/>
      <w:sdtContent>
        <w:p w14:paraId="4698F9F0" w14:textId="77777777" w:rsidR="00493383" w:rsidRPr="001C08A4" w:rsidRDefault="00493383" w:rsidP="00493383">
          <w:pPr>
            <w:spacing w:after="0"/>
            <w:rPr>
              <w:rFonts w:cs="Times New Roman"/>
              <w:sz w:val="24"/>
              <w:szCs w:val="24"/>
            </w:rPr>
          </w:pPr>
          <w:r w:rsidRPr="001C08A4">
            <w:rPr>
              <w:sz w:val="24"/>
              <w:szCs w:val="24"/>
            </w:rPr>
            <w:t>The fundamental concepts and application of descriptive statistics. An introduction to probability and inferential statistics, including hypothesis testing with the normal- and t-distributions.</w:t>
          </w:r>
        </w:p>
      </w:sdtContent>
    </w:sdt>
    <w:p w14:paraId="6CA8EFBC" w14:textId="0C4C2FE3" w:rsidR="005F54DD" w:rsidRPr="00960C62" w:rsidRDefault="00493383" w:rsidP="00493383">
      <w:pPr>
        <w:pStyle w:val="Heading3"/>
        <w:spacing w:after="120" w:line="240" w:lineRule="auto"/>
        <w:rPr>
          <w:szCs w:val="24"/>
        </w:rPr>
      </w:pPr>
      <w:r w:rsidRPr="00960C62">
        <w:rPr>
          <w:szCs w:val="24"/>
        </w:rPr>
        <w:t xml:space="preserve"> </w:t>
      </w:r>
      <w:r w:rsidR="005F54DD" w:rsidRPr="00960C62">
        <w:rPr>
          <w:szCs w:val="24"/>
        </w:rPr>
        <w:t>Program Learning Outcomes</w:t>
      </w:r>
    </w:p>
    <w:p w14:paraId="2801EA5F" w14:textId="77777777" w:rsidR="005F54DD" w:rsidRPr="00960C62" w:rsidRDefault="005F54DD" w:rsidP="005F54DD">
      <w:pPr>
        <w:pStyle w:val="NoSpacing"/>
        <w:rPr>
          <w:szCs w:val="24"/>
        </w:rPr>
      </w:pPr>
      <w:r w:rsidRPr="00960C62">
        <w:rPr>
          <w:szCs w:val="24"/>
        </w:rPr>
        <w:t>Upon completion of this course, students should be able to:</w:t>
      </w:r>
    </w:p>
    <w:p w14:paraId="6C8907B7" w14:textId="77777777" w:rsidR="005F54DD" w:rsidRPr="008B7E29" w:rsidRDefault="005F54DD" w:rsidP="005F54DD">
      <w:pPr>
        <w:pStyle w:val="NoSpacing"/>
        <w:numPr>
          <w:ilvl w:val="0"/>
          <w:numId w:val="11"/>
        </w:numPr>
        <w:spacing w:before="0" w:after="0"/>
        <w:rPr>
          <w:rFonts w:cs="Times New Roman"/>
          <w:szCs w:val="24"/>
        </w:rPr>
      </w:pPr>
      <w:r w:rsidRPr="008B7E29">
        <w:rPr>
          <w:rFonts w:cs="Times New Roman"/>
          <w:szCs w:val="24"/>
        </w:rPr>
        <w:t>Compute descriptive statistics and inferential statistics.</w:t>
      </w:r>
    </w:p>
    <w:p w14:paraId="5FF9E313" w14:textId="77777777" w:rsidR="005F54DD" w:rsidRPr="008B7E29" w:rsidRDefault="005F54DD" w:rsidP="005F54DD">
      <w:pPr>
        <w:pStyle w:val="NoSpacing"/>
        <w:numPr>
          <w:ilvl w:val="0"/>
          <w:numId w:val="11"/>
        </w:numPr>
        <w:spacing w:before="0" w:after="0"/>
        <w:rPr>
          <w:rFonts w:cs="Times New Roman"/>
          <w:szCs w:val="24"/>
        </w:rPr>
      </w:pPr>
      <w:r w:rsidRPr="008B7E29">
        <w:rPr>
          <w:szCs w:val="24"/>
        </w:rPr>
        <w:t>Interpret and report the results of descriptive statistics and inferential statistics.</w:t>
      </w:r>
    </w:p>
    <w:p w14:paraId="108949D0" w14:textId="77777777" w:rsidR="005F54DD" w:rsidRDefault="005F54DD" w:rsidP="005F54DD">
      <w:pPr>
        <w:pStyle w:val="NoSpacing"/>
        <w:numPr>
          <w:ilvl w:val="0"/>
          <w:numId w:val="11"/>
        </w:numPr>
        <w:spacing w:before="0" w:after="0"/>
        <w:rPr>
          <w:rFonts w:cs="Times New Roman"/>
          <w:szCs w:val="24"/>
        </w:rPr>
      </w:pPr>
      <w:r w:rsidRPr="008B7E29">
        <w:rPr>
          <w:rFonts w:cs="Times New Roman"/>
          <w:szCs w:val="24"/>
        </w:rPr>
        <w:t>Distinguish between the role of descriptive statistics and inferential statistics.</w:t>
      </w:r>
    </w:p>
    <w:p w14:paraId="7DE17857" w14:textId="77777777" w:rsidR="005F54DD" w:rsidRPr="00960C62" w:rsidRDefault="005F54DD" w:rsidP="005F54DD">
      <w:pPr>
        <w:pStyle w:val="Heading3"/>
        <w:spacing w:after="120" w:line="240" w:lineRule="auto"/>
        <w:rPr>
          <w:szCs w:val="24"/>
        </w:rPr>
      </w:pPr>
      <w:r>
        <w:rPr>
          <w:szCs w:val="24"/>
        </w:rPr>
        <w:t>Topics Covered</w:t>
      </w:r>
    </w:p>
    <w:p w14:paraId="4DD2A242" w14:textId="77777777" w:rsidR="005F54DD" w:rsidRPr="008B7E29" w:rsidRDefault="005F54DD" w:rsidP="005F54DD">
      <w:pPr>
        <w:pStyle w:val="ListParagraph"/>
        <w:numPr>
          <w:ilvl w:val="0"/>
          <w:numId w:val="10"/>
        </w:numPr>
        <w:spacing w:after="0" w:line="240" w:lineRule="auto"/>
        <w:rPr>
          <w:rFonts w:cs="Times New Roman"/>
          <w:sz w:val="24"/>
          <w:szCs w:val="24"/>
        </w:rPr>
      </w:pPr>
      <w:r w:rsidRPr="008B7E29">
        <w:rPr>
          <w:rFonts w:cs="Times New Roman"/>
          <w:sz w:val="24"/>
          <w:szCs w:val="24"/>
        </w:rPr>
        <w:t>Defining Key Statistical Terms</w:t>
      </w:r>
    </w:p>
    <w:p w14:paraId="24A7932C" w14:textId="77777777" w:rsidR="005F54DD" w:rsidRPr="008B7E29" w:rsidRDefault="005F54DD" w:rsidP="005F54DD">
      <w:pPr>
        <w:pStyle w:val="ListParagraph"/>
        <w:numPr>
          <w:ilvl w:val="0"/>
          <w:numId w:val="10"/>
        </w:numPr>
        <w:spacing w:after="0" w:line="240" w:lineRule="auto"/>
        <w:rPr>
          <w:rFonts w:cs="Times New Roman"/>
          <w:sz w:val="24"/>
          <w:szCs w:val="24"/>
        </w:rPr>
      </w:pPr>
      <w:r w:rsidRPr="008B7E29">
        <w:rPr>
          <w:rFonts w:cs="Times New Roman"/>
          <w:sz w:val="24"/>
          <w:szCs w:val="24"/>
        </w:rPr>
        <w:t>Frequency Distributions</w:t>
      </w:r>
    </w:p>
    <w:p w14:paraId="4BC5C69E" w14:textId="77777777" w:rsidR="005F54DD" w:rsidRPr="008B7E29" w:rsidRDefault="005F54DD" w:rsidP="005F54DD">
      <w:pPr>
        <w:pStyle w:val="ListParagraph"/>
        <w:numPr>
          <w:ilvl w:val="0"/>
          <w:numId w:val="10"/>
        </w:numPr>
        <w:spacing w:after="0" w:line="240" w:lineRule="auto"/>
        <w:rPr>
          <w:rFonts w:cs="Times New Roman"/>
          <w:sz w:val="24"/>
          <w:szCs w:val="24"/>
        </w:rPr>
      </w:pPr>
      <w:r w:rsidRPr="008B7E29">
        <w:rPr>
          <w:rFonts w:cs="Times New Roman"/>
          <w:sz w:val="24"/>
          <w:szCs w:val="24"/>
        </w:rPr>
        <w:lastRenderedPageBreak/>
        <w:t>Central Tendency</w:t>
      </w:r>
    </w:p>
    <w:p w14:paraId="7D6167BF" w14:textId="77777777" w:rsidR="005F54DD" w:rsidRPr="008B7E29" w:rsidRDefault="005F54DD" w:rsidP="005F54DD">
      <w:pPr>
        <w:pStyle w:val="ListParagraph"/>
        <w:numPr>
          <w:ilvl w:val="0"/>
          <w:numId w:val="10"/>
        </w:numPr>
        <w:spacing w:after="0" w:line="240" w:lineRule="auto"/>
        <w:rPr>
          <w:rFonts w:cs="Times New Roman"/>
          <w:sz w:val="24"/>
          <w:szCs w:val="24"/>
        </w:rPr>
      </w:pPr>
      <w:r w:rsidRPr="008B7E29">
        <w:rPr>
          <w:rFonts w:cs="Times New Roman"/>
          <w:sz w:val="24"/>
          <w:szCs w:val="24"/>
        </w:rPr>
        <w:t>Variability</w:t>
      </w:r>
    </w:p>
    <w:p w14:paraId="1CD60E1D" w14:textId="77777777" w:rsidR="005F54DD" w:rsidRPr="008B7E29" w:rsidRDefault="005F54DD" w:rsidP="005F54DD">
      <w:pPr>
        <w:pStyle w:val="ListParagraph"/>
        <w:numPr>
          <w:ilvl w:val="0"/>
          <w:numId w:val="10"/>
        </w:numPr>
        <w:spacing w:after="0" w:line="240" w:lineRule="auto"/>
        <w:rPr>
          <w:rFonts w:cs="Times New Roman"/>
          <w:sz w:val="24"/>
          <w:szCs w:val="24"/>
        </w:rPr>
      </w:pPr>
      <w:r w:rsidRPr="008B7E29">
        <w:rPr>
          <w:rFonts w:cs="Times New Roman"/>
          <w:sz w:val="24"/>
          <w:szCs w:val="24"/>
        </w:rPr>
        <w:t>z-Scores/Normal Distribution</w:t>
      </w:r>
    </w:p>
    <w:p w14:paraId="5AE82E99" w14:textId="77777777" w:rsidR="005F54DD" w:rsidRPr="008B7E29" w:rsidRDefault="005F54DD" w:rsidP="005F54DD">
      <w:pPr>
        <w:pStyle w:val="ListParagraph"/>
        <w:numPr>
          <w:ilvl w:val="0"/>
          <w:numId w:val="10"/>
        </w:numPr>
        <w:spacing w:after="0" w:line="240" w:lineRule="auto"/>
        <w:rPr>
          <w:rFonts w:cs="Times New Roman"/>
          <w:sz w:val="24"/>
          <w:szCs w:val="24"/>
        </w:rPr>
      </w:pPr>
      <w:r w:rsidRPr="008B7E29">
        <w:rPr>
          <w:rFonts w:cs="Times New Roman"/>
          <w:sz w:val="24"/>
          <w:szCs w:val="24"/>
        </w:rPr>
        <w:t>Probability</w:t>
      </w:r>
    </w:p>
    <w:p w14:paraId="1850890A" w14:textId="77777777" w:rsidR="005F54DD" w:rsidRPr="008B7E29" w:rsidRDefault="005F54DD" w:rsidP="005F54DD">
      <w:pPr>
        <w:pStyle w:val="ListParagraph"/>
        <w:numPr>
          <w:ilvl w:val="0"/>
          <w:numId w:val="10"/>
        </w:numPr>
        <w:spacing w:after="0" w:line="240" w:lineRule="auto"/>
        <w:rPr>
          <w:rFonts w:cs="Times New Roman"/>
          <w:sz w:val="24"/>
          <w:szCs w:val="24"/>
        </w:rPr>
      </w:pPr>
      <w:r w:rsidRPr="008B7E29">
        <w:rPr>
          <w:rFonts w:cs="Times New Roman"/>
          <w:sz w:val="24"/>
          <w:szCs w:val="24"/>
        </w:rPr>
        <w:t>Sampling Distribution</w:t>
      </w:r>
    </w:p>
    <w:p w14:paraId="64A5F5DC" w14:textId="77777777" w:rsidR="005F54DD" w:rsidRPr="008B7E29" w:rsidRDefault="005F54DD" w:rsidP="005F54DD">
      <w:pPr>
        <w:pStyle w:val="ListParagraph"/>
        <w:numPr>
          <w:ilvl w:val="0"/>
          <w:numId w:val="10"/>
        </w:numPr>
        <w:spacing w:after="0" w:line="240" w:lineRule="auto"/>
        <w:rPr>
          <w:rFonts w:cs="Times New Roman"/>
          <w:sz w:val="24"/>
          <w:szCs w:val="24"/>
        </w:rPr>
      </w:pPr>
      <w:r w:rsidRPr="008B7E29">
        <w:rPr>
          <w:rFonts w:cs="Times New Roman"/>
          <w:sz w:val="24"/>
          <w:szCs w:val="24"/>
        </w:rPr>
        <w:t>Confidence Intervals</w:t>
      </w:r>
    </w:p>
    <w:p w14:paraId="4DD5DFB9" w14:textId="77777777" w:rsidR="005F54DD" w:rsidRPr="008B7E29" w:rsidRDefault="005F54DD" w:rsidP="005F54DD">
      <w:pPr>
        <w:pStyle w:val="ListParagraph"/>
        <w:numPr>
          <w:ilvl w:val="0"/>
          <w:numId w:val="10"/>
        </w:numPr>
        <w:spacing w:after="0" w:line="240" w:lineRule="auto"/>
        <w:rPr>
          <w:rFonts w:cs="Times New Roman"/>
          <w:sz w:val="24"/>
          <w:szCs w:val="24"/>
        </w:rPr>
      </w:pPr>
      <w:r w:rsidRPr="008B7E29">
        <w:rPr>
          <w:rFonts w:cs="Times New Roman"/>
          <w:sz w:val="24"/>
          <w:szCs w:val="24"/>
        </w:rPr>
        <w:t>Power</w:t>
      </w:r>
    </w:p>
    <w:p w14:paraId="20F49E24" w14:textId="77777777" w:rsidR="005F54DD" w:rsidRPr="008B7E29" w:rsidRDefault="005F54DD" w:rsidP="005F54DD">
      <w:pPr>
        <w:pStyle w:val="ListParagraph"/>
        <w:numPr>
          <w:ilvl w:val="0"/>
          <w:numId w:val="10"/>
        </w:numPr>
        <w:spacing w:after="0" w:line="240" w:lineRule="auto"/>
        <w:rPr>
          <w:rFonts w:cs="Times New Roman"/>
          <w:sz w:val="24"/>
          <w:szCs w:val="24"/>
        </w:rPr>
      </w:pPr>
      <w:r w:rsidRPr="008B7E29">
        <w:rPr>
          <w:rFonts w:cs="Times New Roman"/>
          <w:sz w:val="24"/>
          <w:szCs w:val="24"/>
        </w:rPr>
        <w:t>Effect Size</w:t>
      </w:r>
    </w:p>
    <w:p w14:paraId="63638E10" w14:textId="77777777" w:rsidR="005F54DD" w:rsidRPr="008B7E29" w:rsidRDefault="005F54DD" w:rsidP="005F54DD">
      <w:pPr>
        <w:pStyle w:val="ListParagraph"/>
        <w:numPr>
          <w:ilvl w:val="0"/>
          <w:numId w:val="10"/>
        </w:numPr>
        <w:spacing w:after="0" w:line="240" w:lineRule="auto"/>
        <w:rPr>
          <w:rFonts w:cs="Times New Roman"/>
          <w:sz w:val="24"/>
          <w:szCs w:val="24"/>
        </w:rPr>
      </w:pPr>
      <w:r w:rsidRPr="008B7E29">
        <w:rPr>
          <w:rFonts w:cs="Times New Roman"/>
          <w:sz w:val="24"/>
          <w:szCs w:val="24"/>
        </w:rPr>
        <w:t xml:space="preserve">Hypothesis Testing </w:t>
      </w:r>
    </w:p>
    <w:p w14:paraId="7D4DE47C" w14:textId="77777777" w:rsidR="005F54DD" w:rsidRPr="008B7E29" w:rsidRDefault="005F54DD" w:rsidP="005F54DD">
      <w:pPr>
        <w:pStyle w:val="ListParagraph"/>
        <w:numPr>
          <w:ilvl w:val="0"/>
          <w:numId w:val="10"/>
        </w:numPr>
        <w:spacing w:after="0" w:line="240" w:lineRule="auto"/>
        <w:rPr>
          <w:rFonts w:cs="Times New Roman"/>
          <w:sz w:val="24"/>
          <w:szCs w:val="24"/>
        </w:rPr>
      </w:pPr>
      <w:r w:rsidRPr="008B7E29">
        <w:rPr>
          <w:rFonts w:cs="Times New Roman"/>
          <w:sz w:val="24"/>
          <w:szCs w:val="24"/>
        </w:rPr>
        <w:t>Correlation (Pearson at minimum)</w:t>
      </w:r>
    </w:p>
    <w:p w14:paraId="30435FBC" w14:textId="77777777" w:rsidR="005F54DD" w:rsidRPr="008B7E29" w:rsidRDefault="00706596" w:rsidP="005F54DD">
      <w:pPr>
        <w:pStyle w:val="ListParagraph"/>
        <w:numPr>
          <w:ilvl w:val="0"/>
          <w:numId w:val="10"/>
        </w:numPr>
        <w:spacing w:after="0" w:line="240" w:lineRule="auto"/>
        <w:rPr>
          <w:rFonts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χ</m:t>
            </m:r>
          </m:e>
          <m:sup>
            <m:r>
              <w:rPr>
                <w:rFonts w:ascii="Cambria Math" w:hAnsi="Cambria Math" w:cs="Times New Roman"/>
                <w:sz w:val="24"/>
                <w:szCs w:val="24"/>
              </w:rPr>
              <m:t>2</m:t>
            </m:r>
          </m:sup>
        </m:sSup>
      </m:oMath>
      <w:r w:rsidR="005F54DD" w:rsidRPr="008B7E29">
        <w:rPr>
          <w:rFonts w:cs="Times New Roman"/>
          <w:sz w:val="24"/>
          <w:szCs w:val="24"/>
        </w:rPr>
        <w:t xml:space="preserve"> Goodness of Fit</w:t>
      </w:r>
    </w:p>
    <w:p w14:paraId="23BC7E59" w14:textId="77777777" w:rsidR="005F54DD" w:rsidRPr="008B7E29" w:rsidRDefault="00706596" w:rsidP="005F54DD">
      <w:pPr>
        <w:pStyle w:val="ListParagraph"/>
        <w:numPr>
          <w:ilvl w:val="0"/>
          <w:numId w:val="10"/>
        </w:numPr>
        <w:spacing w:after="0" w:line="240" w:lineRule="auto"/>
        <w:rPr>
          <w:rFonts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χ</m:t>
            </m:r>
          </m:e>
          <m:sup>
            <m:r>
              <w:rPr>
                <w:rFonts w:ascii="Cambria Math" w:hAnsi="Cambria Math" w:cs="Times New Roman"/>
                <w:sz w:val="24"/>
                <w:szCs w:val="24"/>
              </w:rPr>
              <m:t>2</m:t>
            </m:r>
          </m:sup>
        </m:sSup>
      </m:oMath>
      <w:r w:rsidR="005F54DD" w:rsidRPr="008B7E29">
        <w:rPr>
          <w:rFonts w:cs="Times New Roman"/>
          <w:sz w:val="24"/>
          <w:szCs w:val="24"/>
        </w:rPr>
        <w:t xml:space="preserve"> Test of Independence</w:t>
      </w:r>
    </w:p>
    <w:p w14:paraId="1147E803" w14:textId="77777777" w:rsidR="005F54DD" w:rsidRPr="008B7E29" w:rsidRDefault="005F54DD" w:rsidP="005F54DD">
      <w:pPr>
        <w:pStyle w:val="ListParagraph"/>
        <w:numPr>
          <w:ilvl w:val="0"/>
          <w:numId w:val="10"/>
        </w:numPr>
        <w:spacing w:after="0" w:line="240" w:lineRule="auto"/>
        <w:rPr>
          <w:rFonts w:cs="Times New Roman"/>
          <w:sz w:val="24"/>
          <w:szCs w:val="24"/>
        </w:rPr>
      </w:pPr>
      <w:r w:rsidRPr="008B7E29">
        <w:rPr>
          <w:rFonts w:cs="Times New Roman"/>
          <w:sz w:val="24"/>
          <w:szCs w:val="24"/>
        </w:rPr>
        <w:t>One-sample t test</w:t>
      </w:r>
    </w:p>
    <w:p w14:paraId="0E9C801A" w14:textId="77777777" w:rsidR="005F54DD" w:rsidRPr="008B7E29" w:rsidRDefault="005F54DD" w:rsidP="005F54DD">
      <w:pPr>
        <w:pStyle w:val="ListParagraph"/>
        <w:numPr>
          <w:ilvl w:val="0"/>
          <w:numId w:val="10"/>
        </w:numPr>
        <w:spacing w:after="0" w:line="240" w:lineRule="auto"/>
        <w:rPr>
          <w:rFonts w:cs="Times New Roman"/>
          <w:sz w:val="24"/>
          <w:szCs w:val="24"/>
        </w:rPr>
      </w:pPr>
      <w:r w:rsidRPr="008B7E29">
        <w:rPr>
          <w:rFonts w:cs="Times New Roman"/>
          <w:sz w:val="24"/>
          <w:szCs w:val="24"/>
        </w:rPr>
        <w:t>Two independent samples t-test</w:t>
      </w:r>
    </w:p>
    <w:p w14:paraId="24EB2416" w14:textId="77777777" w:rsidR="005F54DD" w:rsidRPr="008B7E29" w:rsidRDefault="005F54DD" w:rsidP="005F54DD">
      <w:pPr>
        <w:pStyle w:val="ListParagraph"/>
        <w:numPr>
          <w:ilvl w:val="0"/>
          <w:numId w:val="10"/>
        </w:numPr>
        <w:spacing w:after="0" w:line="240" w:lineRule="auto"/>
        <w:rPr>
          <w:rFonts w:cs="Times New Roman"/>
          <w:sz w:val="24"/>
          <w:szCs w:val="24"/>
        </w:rPr>
      </w:pPr>
      <w:r w:rsidRPr="008B7E29">
        <w:rPr>
          <w:rFonts w:cs="Times New Roman"/>
          <w:sz w:val="24"/>
          <w:szCs w:val="24"/>
        </w:rPr>
        <w:t>Paired samples t-test</w:t>
      </w:r>
    </w:p>
    <w:p w14:paraId="6BD43422" w14:textId="00EBD79E" w:rsidR="005F54DD" w:rsidRDefault="005F54DD" w:rsidP="005F54DD">
      <w:pPr>
        <w:pStyle w:val="Heading3"/>
        <w:spacing w:before="0" w:after="240" w:line="240" w:lineRule="auto"/>
        <w:rPr>
          <w:rFonts w:cs="Times New Roman"/>
          <w:b w:val="0"/>
          <w:i/>
          <w:szCs w:val="24"/>
        </w:rPr>
      </w:pPr>
      <w:r w:rsidRPr="008B7E29">
        <w:rPr>
          <w:rFonts w:cs="Times New Roman"/>
          <w:b w:val="0"/>
          <w:i/>
          <w:szCs w:val="24"/>
        </w:rPr>
        <w:t>*Effect size is included as part of all inferential statistics covered in this course.</w:t>
      </w:r>
    </w:p>
    <w:p w14:paraId="1C8F1D6E" w14:textId="77777777" w:rsidR="00410DEE" w:rsidRPr="008B7E29" w:rsidRDefault="00410DEE" w:rsidP="00410DEE">
      <w:pPr>
        <w:pStyle w:val="Heading3"/>
      </w:pPr>
      <w:r w:rsidRPr="008B7E29">
        <w:t>Specific Learning Objectives</w:t>
      </w:r>
    </w:p>
    <w:p w14:paraId="6B6DE5B3" w14:textId="77777777" w:rsidR="00493383" w:rsidRPr="00547399" w:rsidRDefault="00493383" w:rsidP="00493383">
      <w:pPr>
        <w:pStyle w:val="ListParagraph"/>
        <w:numPr>
          <w:ilvl w:val="0"/>
          <w:numId w:val="12"/>
        </w:numPr>
        <w:rPr>
          <w:sz w:val="24"/>
          <w:szCs w:val="24"/>
        </w:rPr>
      </w:pPr>
      <w:r w:rsidRPr="00547399">
        <w:rPr>
          <w:sz w:val="24"/>
          <w:szCs w:val="24"/>
        </w:rPr>
        <w:t>Identify the different scales of measurement.</w:t>
      </w:r>
    </w:p>
    <w:p w14:paraId="7211FF95" w14:textId="77777777" w:rsidR="00493383" w:rsidRPr="00547399" w:rsidRDefault="00493383" w:rsidP="00493383">
      <w:pPr>
        <w:pStyle w:val="ListParagraph"/>
        <w:numPr>
          <w:ilvl w:val="0"/>
          <w:numId w:val="12"/>
        </w:numPr>
        <w:rPr>
          <w:sz w:val="24"/>
          <w:szCs w:val="24"/>
        </w:rPr>
      </w:pPr>
      <w:proofErr w:type="spellStart"/>
      <w:r w:rsidRPr="00547399">
        <w:rPr>
          <w:sz w:val="24"/>
          <w:szCs w:val="24"/>
        </w:rPr>
        <w:t>Demomstrate</w:t>
      </w:r>
      <w:proofErr w:type="spellEnd"/>
      <w:r w:rsidRPr="00547399">
        <w:rPr>
          <w:sz w:val="24"/>
          <w:szCs w:val="24"/>
        </w:rPr>
        <w:t xml:space="preserve"> the ability to calculate descriptive statistics such as measures of central tendency and variability using the appropriate formulas.</w:t>
      </w:r>
    </w:p>
    <w:p w14:paraId="3786E533" w14:textId="77777777" w:rsidR="00493383" w:rsidRPr="00547399" w:rsidRDefault="00493383" w:rsidP="00493383">
      <w:pPr>
        <w:pStyle w:val="ListParagraph"/>
        <w:numPr>
          <w:ilvl w:val="0"/>
          <w:numId w:val="12"/>
        </w:numPr>
        <w:rPr>
          <w:sz w:val="24"/>
          <w:szCs w:val="24"/>
        </w:rPr>
      </w:pPr>
      <w:r w:rsidRPr="00547399">
        <w:rPr>
          <w:sz w:val="24"/>
          <w:szCs w:val="24"/>
        </w:rPr>
        <w:t xml:space="preserve">Choose </w:t>
      </w:r>
      <w:proofErr w:type="spellStart"/>
      <w:r w:rsidRPr="00547399">
        <w:rPr>
          <w:sz w:val="24"/>
          <w:szCs w:val="24"/>
        </w:rPr>
        <w:t>descriptives</w:t>
      </w:r>
      <w:proofErr w:type="spellEnd"/>
      <w:r w:rsidRPr="00547399">
        <w:rPr>
          <w:sz w:val="24"/>
          <w:szCs w:val="24"/>
        </w:rPr>
        <w:t xml:space="preserve"> statistics that are appropriate for summarizing and organizing variables with different scales of measurement.</w:t>
      </w:r>
    </w:p>
    <w:p w14:paraId="4D13A8EC" w14:textId="77777777" w:rsidR="00493383" w:rsidRPr="00547399" w:rsidRDefault="00493383" w:rsidP="00493383">
      <w:pPr>
        <w:pStyle w:val="ListParagraph"/>
        <w:numPr>
          <w:ilvl w:val="0"/>
          <w:numId w:val="12"/>
        </w:numPr>
        <w:rPr>
          <w:sz w:val="24"/>
          <w:szCs w:val="24"/>
        </w:rPr>
      </w:pPr>
      <w:r w:rsidRPr="00547399">
        <w:rPr>
          <w:sz w:val="24"/>
          <w:szCs w:val="24"/>
        </w:rPr>
        <w:t>Demonstrate the ability to summarize, organize, and present the essential features of data numerically and graphically.</w:t>
      </w:r>
    </w:p>
    <w:p w14:paraId="064445F2" w14:textId="77777777" w:rsidR="00493383" w:rsidRPr="00547399" w:rsidRDefault="00493383" w:rsidP="00493383">
      <w:pPr>
        <w:pStyle w:val="ListParagraph"/>
        <w:numPr>
          <w:ilvl w:val="0"/>
          <w:numId w:val="12"/>
        </w:numPr>
        <w:rPr>
          <w:sz w:val="24"/>
          <w:szCs w:val="24"/>
        </w:rPr>
      </w:pPr>
      <w:r w:rsidRPr="00547399">
        <w:rPr>
          <w:sz w:val="24"/>
          <w:szCs w:val="24"/>
        </w:rPr>
        <w:t>Identify the differences between descriptive and inferential statistics (e.g., summarize sample data vs use sample data to make inferences about the population).</w:t>
      </w:r>
    </w:p>
    <w:p w14:paraId="043C1116" w14:textId="77777777" w:rsidR="00493383" w:rsidRPr="00547399" w:rsidRDefault="00493383" w:rsidP="00493383">
      <w:pPr>
        <w:pStyle w:val="ListParagraph"/>
        <w:numPr>
          <w:ilvl w:val="0"/>
          <w:numId w:val="12"/>
        </w:numPr>
        <w:rPr>
          <w:sz w:val="24"/>
          <w:szCs w:val="24"/>
        </w:rPr>
      </w:pPr>
      <w:r w:rsidRPr="00547399">
        <w:rPr>
          <w:sz w:val="24"/>
          <w:szCs w:val="24"/>
        </w:rPr>
        <w:t>Identify limitations of descriptive statistics (e.g., cannot be used to test hypotheses about the population under study).</w:t>
      </w:r>
    </w:p>
    <w:p w14:paraId="0F682700" w14:textId="77777777" w:rsidR="00493383" w:rsidRPr="00547399" w:rsidRDefault="00493383" w:rsidP="00493383">
      <w:pPr>
        <w:pStyle w:val="ListParagraph"/>
        <w:numPr>
          <w:ilvl w:val="0"/>
          <w:numId w:val="12"/>
        </w:numPr>
        <w:rPr>
          <w:sz w:val="24"/>
          <w:szCs w:val="24"/>
        </w:rPr>
      </w:pPr>
      <w:r w:rsidRPr="00547399">
        <w:rPr>
          <w:sz w:val="24"/>
          <w:szCs w:val="24"/>
        </w:rPr>
        <w:t>Demonstrate the ability to generate statistical hypotheses (i.e., null and alternative) that are applicable to various research situations.</w:t>
      </w:r>
    </w:p>
    <w:p w14:paraId="29ACF2B5" w14:textId="77777777" w:rsidR="00493383" w:rsidRPr="00547399" w:rsidRDefault="00493383" w:rsidP="00493383">
      <w:pPr>
        <w:pStyle w:val="ListParagraph"/>
        <w:numPr>
          <w:ilvl w:val="0"/>
          <w:numId w:val="12"/>
        </w:numPr>
        <w:rPr>
          <w:sz w:val="24"/>
          <w:szCs w:val="24"/>
        </w:rPr>
      </w:pPr>
      <w:r w:rsidRPr="00547399">
        <w:rPr>
          <w:sz w:val="24"/>
          <w:szCs w:val="24"/>
        </w:rPr>
        <w:t xml:space="preserve">Demonstrate the ability to formulate and perform hypothesis tests that are applicable to various research situations (i.e., </w:t>
      </w:r>
      <w:r w:rsidRPr="00547399">
        <w:rPr>
          <w:i/>
          <w:sz w:val="24"/>
          <w:szCs w:val="24"/>
        </w:rPr>
        <w:t>z</w:t>
      </w:r>
      <w:r w:rsidRPr="00547399">
        <w:rPr>
          <w:sz w:val="24"/>
          <w:szCs w:val="24"/>
        </w:rPr>
        <w:t xml:space="preserve"> test, </w:t>
      </w:r>
      <w:r w:rsidRPr="00547399">
        <w:rPr>
          <w:i/>
          <w:sz w:val="24"/>
          <w:szCs w:val="24"/>
        </w:rPr>
        <w:t>t</w:t>
      </w:r>
      <w:r w:rsidRPr="00547399">
        <w:rPr>
          <w:sz w:val="24"/>
          <w:szCs w:val="24"/>
        </w:rPr>
        <w:t xml:space="preserve"> tests, correlations).</w:t>
      </w:r>
    </w:p>
    <w:p w14:paraId="6AA29F01" w14:textId="77777777" w:rsidR="0005322D" w:rsidRDefault="0005322D" w:rsidP="0025296E">
      <w:pPr>
        <w:pStyle w:val="Heading3"/>
        <w:spacing w:after="120" w:line="240" w:lineRule="auto"/>
        <w:rPr>
          <w:szCs w:val="24"/>
        </w:rPr>
      </w:pPr>
    </w:p>
    <w:p w14:paraId="4B128332" w14:textId="77777777" w:rsidR="0005322D" w:rsidRDefault="0005322D" w:rsidP="0025296E">
      <w:pPr>
        <w:pStyle w:val="Heading3"/>
        <w:spacing w:after="120" w:line="240" w:lineRule="auto"/>
        <w:rPr>
          <w:szCs w:val="24"/>
        </w:rPr>
      </w:pPr>
    </w:p>
    <w:p w14:paraId="4EACD773" w14:textId="77777777" w:rsidR="0005322D" w:rsidRDefault="0005322D" w:rsidP="0025296E">
      <w:pPr>
        <w:pStyle w:val="Heading3"/>
        <w:spacing w:after="120" w:line="240" w:lineRule="auto"/>
        <w:rPr>
          <w:szCs w:val="24"/>
        </w:rPr>
      </w:pPr>
    </w:p>
    <w:p w14:paraId="375A9B28" w14:textId="77777777" w:rsidR="0005322D" w:rsidRDefault="0005322D" w:rsidP="0025296E">
      <w:pPr>
        <w:pStyle w:val="Heading3"/>
        <w:spacing w:after="120" w:line="240" w:lineRule="auto"/>
        <w:rPr>
          <w:szCs w:val="24"/>
        </w:rPr>
      </w:pPr>
    </w:p>
    <w:p w14:paraId="3965DDEA" w14:textId="77777777" w:rsidR="0005322D" w:rsidRDefault="0005322D" w:rsidP="0025296E">
      <w:pPr>
        <w:pStyle w:val="Heading3"/>
        <w:spacing w:after="120" w:line="240" w:lineRule="auto"/>
        <w:rPr>
          <w:szCs w:val="24"/>
        </w:rPr>
      </w:pPr>
    </w:p>
    <w:p w14:paraId="7E1224C1" w14:textId="29FF1218" w:rsidR="003839EA" w:rsidRPr="00960C62" w:rsidRDefault="003839EA" w:rsidP="0025296E">
      <w:pPr>
        <w:pStyle w:val="Heading3"/>
        <w:spacing w:after="120" w:line="240" w:lineRule="auto"/>
        <w:rPr>
          <w:szCs w:val="24"/>
        </w:rPr>
      </w:pPr>
      <w:r w:rsidRPr="00960C62">
        <w:rPr>
          <w:szCs w:val="24"/>
        </w:rPr>
        <w:lastRenderedPageBreak/>
        <w:t>Required Text</w:t>
      </w:r>
    </w:p>
    <w:p w14:paraId="18443F79" w14:textId="77777777" w:rsidR="00493383" w:rsidRPr="00B045FE" w:rsidRDefault="00493383" w:rsidP="00493383">
      <w:pPr>
        <w:spacing w:after="0" w:line="240" w:lineRule="auto"/>
        <w:rPr>
          <w:rStyle w:val="book-title"/>
          <w:color w:val="808080" w:themeColor="background1" w:themeShade="80"/>
          <w:sz w:val="24"/>
          <w:szCs w:val="24"/>
        </w:rPr>
      </w:pPr>
      <w:r w:rsidRPr="00B045FE">
        <w:rPr>
          <w:rStyle w:val="book-title"/>
          <w:sz w:val="24"/>
          <w:szCs w:val="24"/>
        </w:rPr>
        <w:t xml:space="preserve">Custom </w:t>
      </w:r>
      <w:proofErr w:type="spellStart"/>
      <w:r w:rsidRPr="00B045FE">
        <w:rPr>
          <w:rStyle w:val="book-title"/>
          <w:sz w:val="24"/>
          <w:szCs w:val="24"/>
        </w:rPr>
        <w:t>Ll</w:t>
      </w:r>
      <w:proofErr w:type="spellEnd"/>
      <w:r w:rsidRPr="00B045FE">
        <w:rPr>
          <w:rStyle w:val="book-title"/>
          <w:sz w:val="24"/>
          <w:szCs w:val="24"/>
        </w:rPr>
        <w:t xml:space="preserve"> Pkg Stats </w:t>
      </w:r>
      <w:proofErr w:type="gramStart"/>
      <w:r w:rsidRPr="00B045FE">
        <w:rPr>
          <w:rStyle w:val="book-title"/>
          <w:sz w:val="24"/>
          <w:szCs w:val="24"/>
        </w:rPr>
        <w:t>For</w:t>
      </w:r>
      <w:proofErr w:type="gramEnd"/>
      <w:r w:rsidRPr="00B045FE">
        <w:rPr>
          <w:rStyle w:val="book-title"/>
          <w:sz w:val="24"/>
          <w:szCs w:val="24"/>
        </w:rPr>
        <w:t xml:space="preserve"> The Behavioral Sciences 10Th W/Chap 20 </w:t>
      </w:r>
    </w:p>
    <w:p w14:paraId="0D43CEC4" w14:textId="3B0AA229" w:rsidR="00493383" w:rsidRPr="00157654" w:rsidRDefault="00493383" w:rsidP="00493383">
      <w:pPr>
        <w:spacing w:after="0" w:line="240" w:lineRule="auto"/>
        <w:rPr>
          <w:rStyle w:val="book-meta"/>
          <w:color w:val="808080" w:themeColor="background1" w:themeShade="80"/>
          <w:sz w:val="24"/>
          <w:szCs w:val="24"/>
          <w:highlight w:val="red"/>
        </w:rPr>
      </w:pPr>
      <w:proofErr w:type="spellStart"/>
      <w:r w:rsidRPr="007B4289">
        <w:rPr>
          <w:rStyle w:val="book-title"/>
          <w:sz w:val="24"/>
          <w:szCs w:val="24"/>
        </w:rPr>
        <w:t>Mindtap</w:t>
      </w:r>
      <w:proofErr w:type="spellEnd"/>
      <w:r w:rsidRPr="00157654">
        <w:rPr>
          <w:rStyle w:val="book-title"/>
          <w:sz w:val="24"/>
          <w:szCs w:val="24"/>
          <w:highlight w:val="red"/>
        </w:rPr>
        <w:t xml:space="preserve"> </w:t>
      </w:r>
    </w:p>
    <w:p w14:paraId="396D8EC3" w14:textId="77777777" w:rsidR="007B4289" w:rsidRPr="00880CE5" w:rsidRDefault="007B4289" w:rsidP="007B4289">
      <w:pPr>
        <w:spacing w:after="0" w:line="240" w:lineRule="auto"/>
        <w:rPr>
          <w:rStyle w:val="isbn"/>
          <w:color w:val="808080" w:themeColor="background1" w:themeShade="80"/>
          <w:sz w:val="24"/>
          <w:szCs w:val="24"/>
          <w:highlight w:val="red"/>
        </w:rPr>
      </w:pPr>
      <w:r>
        <w:rPr>
          <w:rStyle w:val="book-meta"/>
        </w:rPr>
        <w:t>ISBN </w:t>
      </w:r>
      <w:r>
        <w:rPr>
          <w:rStyle w:val="isbn"/>
        </w:rPr>
        <w:t>9780176882488</w:t>
      </w:r>
    </w:p>
    <w:p w14:paraId="62F29271" w14:textId="737BDEAE" w:rsidR="00493383" w:rsidRDefault="00493383" w:rsidP="00493383">
      <w:pPr>
        <w:pStyle w:val="NoSpacing"/>
        <w:rPr>
          <w:b/>
          <w:szCs w:val="24"/>
        </w:rPr>
      </w:pPr>
      <w:r w:rsidRPr="00A21C9D">
        <w:rPr>
          <w:b/>
          <w:szCs w:val="24"/>
          <w:highlight w:val="green"/>
        </w:rPr>
        <w:t xml:space="preserve">**Please note it </w:t>
      </w:r>
      <w:r>
        <w:rPr>
          <w:b/>
          <w:szCs w:val="24"/>
          <w:highlight w:val="green"/>
        </w:rPr>
        <w:t>is important that you</w:t>
      </w:r>
      <w:r w:rsidRPr="00A21C9D">
        <w:rPr>
          <w:b/>
          <w:szCs w:val="24"/>
          <w:highlight w:val="green"/>
        </w:rPr>
        <w:t xml:space="preserve"> purchase this 10</w:t>
      </w:r>
      <w:r w:rsidRPr="00A21C9D">
        <w:rPr>
          <w:b/>
          <w:szCs w:val="24"/>
          <w:highlight w:val="green"/>
          <w:vertAlign w:val="superscript"/>
        </w:rPr>
        <w:t>th</w:t>
      </w:r>
      <w:r w:rsidRPr="00A21C9D">
        <w:rPr>
          <w:b/>
          <w:szCs w:val="24"/>
          <w:highlight w:val="green"/>
        </w:rPr>
        <w:t xml:space="preserve"> edition with MindTap as you will be completing </w:t>
      </w:r>
      <w:r>
        <w:rPr>
          <w:b/>
          <w:szCs w:val="24"/>
          <w:highlight w:val="green"/>
        </w:rPr>
        <w:t xml:space="preserve">online </w:t>
      </w:r>
      <w:r w:rsidRPr="00A21C9D">
        <w:rPr>
          <w:b/>
          <w:szCs w:val="24"/>
          <w:highlight w:val="green"/>
        </w:rPr>
        <w:t>assignments based on the information provided in this package. A copy of the above text can be purchased from the bookstore.</w:t>
      </w:r>
    </w:p>
    <w:p w14:paraId="0EE8EA45" w14:textId="77777777" w:rsidR="00493383" w:rsidRDefault="00493383" w:rsidP="00493383">
      <w:pPr>
        <w:spacing w:after="0"/>
        <w:rPr>
          <w:rFonts w:eastAsiaTheme="minorHAnsi" w:cs="Times New Roman"/>
          <w:b/>
          <w:highlight w:val="yellow"/>
        </w:rPr>
      </w:pPr>
    </w:p>
    <w:p w14:paraId="6ED41E24" w14:textId="77777777" w:rsidR="002B5B94" w:rsidRDefault="00493383" w:rsidP="00493383">
      <w:pPr>
        <w:spacing w:after="0"/>
        <w:rPr>
          <w:rFonts w:eastAsiaTheme="minorHAnsi" w:cs="Times New Roman"/>
          <w:sz w:val="24"/>
          <w:szCs w:val="24"/>
        </w:rPr>
      </w:pPr>
      <w:r w:rsidRPr="006F65F2">
        <w:rPr>
          <w:rFonts w:eastAsiaTheme="minorHAnsi" w:cs="Times New Roman"/>
          <w:b/>
          <w:sz w:val="24"/>
          <w:szCs w:val="24"/>
        </w:rPr>
        <w:t>MindTap Student Registration URL:</w:t>
      </w:r>
      <w:r w:rsidRPr="006F65F2">
        <w:rPr>
          <w:rFonts w:eastAsiaTheme="minorHAnsi" w:cs="Times New Roman"/>
          <w:sz w:val="24"/>
          <w:szCs w:val="24"/>
        </w:rPr>
        <w:t xml:space="preserve"> </w:t>
      </w:r>
    </w:p>
    <w:p w14:paraId="73C4429B" w14:textId="598F4C30" w:rsidR="00B807D4" w:rsidRPr="00B807D4" w:rsidRDefault="00B807D4" w:rsidP="00B807D4">
      <w:pPr>
        <w:pStyle w:val="NoSpacing"/>
      </w:pPr>
      <w:hyperlink r:id="rId10" w:tgtFrame="_blank" w:history="1">
        <w:r>
          <w:rPr>
            <w:rStyle w:val="Hyperlink"/>
          </w:rPr>
          <w:t>https://login.nel</w:t>
        </w:r>
        <w:bookmarkStart w:id="0" w:name="_GoBack"/>
        <w:bookmarkEnd w:id="0"/>
        <w:r>
          <w:rPr>
            <w:rStyle w:val="Hyperlink"/>
          </w:rPr>
          <w:t>sonbrain.com/course/MTPPX9DPCTDQ</w:t>
        </w:r>
      </w:hyperlink>
    </w:p>
    <w:p w14:paraId="7F8031E3" w14:textId="1D602CE5" w:rsidR="00C30D00" w:rsidRPr="00960C62" w:rsidRDefault="008063B9" w:rsidP="0025296E">
      <w:pPr>
        <w:pStyle w:val="Heading3"/>
        <w:spacing w:after="120" w:line="240" w:lineRule="auto"/>
        <w:rPr>
          <w:szCs w:val="24"/>
        </w:rPr>
      </w:pPr>
      <w:r w:rsidRPr="00960C62">
        <w:rPr>
          <w:szCs w:val="24"/>
        </w:rPr>
        <w:t>Course</w:t>
      </w:r>
      <w:r w:rsidR="009936AC" w:rsidRPr="00960C62">
        <w:rPr>
          <w:szCs w:val="24"/>
        </w:rPr>
        <w:t xml:space="preserve"> Requirements and</w:t>
      </w:r>
      <w:r w:rsidRPr="00960C62">
        <w:rPr>
          <w:szCs w:val="24"/>
        </w:rPr>
        <w:t xml:space="preserve"> Asse</w:t>
      </w:r>
      <w:r w:rsidR="00C66C92" w:rsidRPr="00960C62">
        <w:rPr>
          <w:szCs w:val="24"/>
        </w:rPr>
        <w:t>ss</w:t>
      </w:r>
      <w:r w:rsidRPr="00960C62">
        <w:rPr>
          <w:szCs w:val="24"/>
        </w:rPr>
        <w:t>ment</w:t>
      </w:r>
      <w:r w:rsidR="0025296E" w:rsidRPr="00960C62">
        <w:rPr>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urse evaluation/grade brakedown table."/>
      </w:tblPr>
      <w:tblGrid>
        <w:gridCol w:w="3798"/>
        <w:gridCol w:w="705"/>
        <w:gridCol w:w="3402"/>
        <w:gridCol w:w="1351"/>
      </w:tblGrid>
      <w:tr w:rsidR="009C7101" w:rsidRPr="00960C62" w14:paraId="556E8339" w14:textId="77777777" w:rsidTr="00593DE4">
        <w:trPr>
          <w:tblHeader/>
        </w:trPr>
        <w:tc>
          <w:tcPr>
            <w:tcW w:w="3798" w:type="dxa"/>
          </w:tcPr>
          <w:p w14:paraId="7406CD18" w14:textId="77777777" w:rsidR="009C7101" w:rsidRPr="00960C62" w:rsidRDefault="009C7101" w:rsidP="00B74219">
            <w:pPr>
              <w:rPr>
                <w:b/>
                <w:sz w:val="24"/>
                <w:szCs w:val="24"/>
              </w:rPr>
            </w:pPr>
            <w:r w:rsidRPr="00960C62">
              <w:rPr>
                <w:b/>
                <w:sz w:val="24"/>
                <w:szCs w:val="24"/>
              </w:rPr>
              <w:t xml:space="preserve">Assessment </w:t>
            </w:r>
          </w:p>
        </w:tc>
        <w:tc>
          <w:tcPr>
            <w:tcW w:w="4107" w:type="dxa"/>
            <w:gridSpan w:val="2"/>
          </w:tcPr>
          <w:p w14:paraId="43F706D5" w14:textId="77777777" w:rsidR="009C7101" w:rsidRPr="00960C62" w:rsidRDefault="00EE0610" w:rsidP="00B74219">
            <w:pPr>
              <w:rPr>
                <w:b/>
                <w:sz w:val="24"/>
                <w:szCs w:val="24"/>
              </w:rPr>
            </w:pPr>
            <w:r w:rsidRPr="00960C62">
              <w:rPr>
                <w:b/>
                <w:sz w:val="24"/>
                <w:szCs w:val="24"/>
              </w:rPr>
              <w:t>Date of Evaluation (if known)</w:t>
            </w:r>
          </w:p>
        </w:tc>
        <w:tc>
          <w:tcPr>
            <w:tcW w:w="1351" w:type="dxa"/>
          </w:tcPr>
          <w:p w14:paraId="76CDEF9E" w14:textId="77777777" w:rsidR="009C7101" w:rsidRPr="00960C62" w:rsidRDefault="00EE0610" w:rsidP="00B74219">
            <w:pPr>
              <w:rPr>
                <w:b/>
                <w:sz w:val="24"/>
                <w:szCs w:val="24"/>
              </w:rPr>
            </w:pPr>
            <w:r w:rsidRPr="00960C62">
              <w:rPr>
                <w:b/>
                <w:sz w:val="24"/>
                <w:szCs w:val="24"/>
              </w:rPr>
              <w:t>Weighting</w:t>
            </w:r>
          </w:p>
        </w:tc>
      </w:tr>
      <w:tr w:rsidR="00593DE4" w:rsidRPr="00960C62" w14:paraId="141F54BF" w14:textId="77777777" w:rsidTr="00593DE4">
        <w:sdt>
          <w:sdtPr>
            <w:rPr>
              <w:sz w:val="24"/>
              <w:szCs w:val="24"/>
            </w:rPr>
            <w:id w:val="689103740"/>
            <w:placeholder>
              <w:docPart w:val="06496FF8DB934BA791FBD57A3EB361F7"/>
            </w:placeholder>
            <w:text w:multiLine="1"/>
          </w:sdtPr>
          <w:sdtEndPr/>
          <w:sdtContent>
            <w:tc>
              <w:tcPr>
                <w:tcW w:w="3798" w:type="dxa"/>
              </w:tcPr>
              <w:p w14:paraId="0BAD013E" w14:textId="4584C813" w:rsidR="00593DE4" w:rsidRPr="00960C62" w:rsidRDefault="00593DE4" w:rsidP="00593DE4">
                <w:pPr>
                  <w:rPr>
                    <w:sz w:val="24"/>
                    <w:szCs w:val="24"/>
                  </w:rPr>
                </w:pPr>
                <w:r>
                  <w:rPr>
                    <w:sz w:val="24"/>
                    <w:szCs w:val="24"/>
                  </w:rPr>
                  <w:t>MindTap assignments</w:t>
                </w:r>
              </w:p>
            </w:tc>
          </w:sdtContent>
        </w:sdt>
        <w:sdt>
          <w:sdtPr>
            <w:rPr>
              <w:sz w:val="24"/>
              <w:szCs w:val="24"/>
            </w:rPr>
            <w:id w:val="-377397186"/>
            <w:placeholder>
              <w:docPart w:val="7187098E6E704B13BE03706DFD7D41B7"/>
            </w:placeholder>
            <w:text w:multiLine="1"/>
          </w:sdtPr>
          <w:sdtEndPr/>
          <w:sdtContent>
            <w:tc>
              <w:tcPr>
                <w:tcW w:w="4107" w:type="dxa"/>
                <w:gridSpan w:val="2"/>
              </w:tcPr>
              <w:p w14:paraId="071571B5" w14:textId="7F1888F8" w:rsidR="00593DE4" w:rsidRPr="00960C62" w:rsidRDefault="00593DE4" w:rsidP="00593DE4">
                <w:pPr>
                  <w:rPr>
                    <w:sz w:val="24"/>
                    <w:szCs w:val="24"/>
                  </w:rPr>
                </w:pPr>
                <w:r w:rsidRPr="00C64B4B">
                  <w:rPr>
                    <w:sz w:val="24"/>
                    <w:szCs w:val="24"/>
                  </w:rPr>
                  <w:t>Weekly</w:t>
                </w:r>
              </w:p>
            </w:tc>
          </w:sdtContent>
        </w:sdt>
        <w:sdt>
          <w:sdtPr>
            <w:rPr>
              <w:sz w:val="24"/>
              <w:szCs w:val="24"/>
            </w:rPr>
            <w:id w:val="1457065241"/>
            <w:placeholder>
              <w:docPart w:val="8516998EA5F4430ABCCBA3759656FC43"/>
            </w:placeholder>
            <w:text w:multiLine="1"/>
          </w:sdtPr>
          <w:sdtEndPr/>
          <w:sdtContent>
            <w:tc>
              <w:tcPr>
                <w:tcW w:w="1351" w:type="dxa"/>
              </w:tcPr>
              <w:p w14:paraId="5CB7D97C" w14:textId="278901EF" w:rsidR="00593DE4" w:rsidRPr="00960C62" w:rsidRDefault="00593DE4" w:rsidP="00593DE4">
                <w:pPr>
                  <w:jc w:val="center"/>
                  <w:rPr>
                    <w:sz w:val="24"/>
                    <w:szCs w:val="24"/>
                  </w:rPr>
                </w:pPr>
                <w:r>
                  <w:rPr>
                    <w:sz w:val="24"/>
                    <w:szCs w:val="24"/>
                  </w:rPr>
                  <w:t>15%</w:t>
                </w:r>
              </w:p>
            </w:tc>
          </w:sdtContent>
        </w:sdt>
      </w:tr>
      <w:tr w:rsidR="00593DE4" w:rsidRPr="00960C62" w14:paraId="2B685A0C" w14:textId="77777777" w:rsidTr="005415EA">
        <w:sdt>
          <w:sdtPr>
            <w:rPr>
              <w:sz w:val="24"/>
              <w:szCs w:val="24"/>
            </w:rPr>
            <w:id w:val="1565444645"/>
            <w:placeholder>
              <w:docPart w:val="863A20A0B4644BCCAEC29C02F33EF538"/>
            </w:placeholder>
            <w:text w:multiLine="1"/>
          </w:sdtPr>
          <w:sdtEndPr/>
          <w:sdtContent>
            <w:tc>
              <w:tcPr>
                <w:tcW w:w="3798" w:type="dxa"/>
              </w:tcPr>
              <w:p w14:paraId="1102F00B" w14:textId="3A9AE9E9" w:rsidR="00593DE4" w:rsidRPr="00960C62" w:rsidRDefault="00593DE4" w:rsidP="00593DE4">
                <w:pPr>
                  <w:rPr>
                    <w:sz w:val="24"/>
                    <w:szCs w:val="24"/>
                  </w:rPr>
                </w:pPr>
                <w:r w:rsidRPr="009E6DBC">
                  <w:rPr>
                    <w:sz w:val="24"/>
                    <w:szCs w:val="24"/>
                  </w:rPr>
                  <w:t>Test#1</w:t>
                </w:r>
              </w:p>
            </w:tc>
          </w:sdtContent>
        </w:sdt>
        <w:tc>
          <w:tcPr>
            <w:tcW w:w="4107" w:type="dxa"/>
            <w:gridSpan w:val="2"/>
            <w:shd w:val="clear" w:color="auto" w:fill="auto"/>
          </w:tcPr>
          <w:p w14:paraId="38BF8281" w14:textId="046A1782" w:rsidR="00593DE4" w:rsidRPr="005415EA" w:rsidRDefault="005415EA" w:rsidP="00593DE4">
            <w:pPr>
              <w:rPr>
                <w:sz w:val="24"/>
                <w:szCs w:val="24"/>
              </w:rPr>
            </w:pPr>
            <w:r w:rsidRPr="005415EA">
              <w:rPr>
                <w:sz w:val="24"/>
                <w:szCs w:val="24"/>
              </w:rPr>
              <w:t>Jan 24</w:t>
            </w:r>
          </w:p>
        </w:tc>
        <w:sdt>
          <w:sdtPr>
            <w:rPr>
              <w:sz w:val="24"/>
              <w:szCs w:val="24"/>
            </w:rPr>
            <w:id w:val="-632403350"/>
            <w:placeholder>
              <w:docPart w:val="7923B71C9BE749B69BCB7BE71018CFC3"/>
            </w:placeholder>
            <w:text w:multiLine="1"/>
          </w:sdtPr>
          <w:sdtEndPr/>
          <w:sdtContent>
            <w:tc>
              <w:tcPr>
                <w:tcW w:w="1351" w:type="dxa"/>
              </w:tcPr>
              <w:p w14:paraId="25FE64A8" w14:textId="52FE3C4E" w:rsidR="00593DE4" w:rsidRPr="00960C62" w:rsidRDefault="00593DE4" w:rsidP="00593DE4">
                <w:pPr>
                  <w:jc w:val="center"/>
                  <w:rPr>
                    <w:sz w:val="24"/>
                    <w:szCs w:val="24"/>
                  </w:rPr>
                </w:pPr>
                <w:r w:rsidRPr="009E6DBC">
                  <w:rPr>
                    <w:sz w:val="24"/>
                    <w:szCs w:val="24"/>
                  </w:rPr>
                  <w:t>15%</w:t>
                </w:r>
              </w:p>
            </w:tc>
          </w:sdtContent>
        </w:sdt>
      </w:tr>
      <w:tr w:rsidR="00593DE4" w:rsidRPr="00960C62" w14:paraId="778CF6B2" w14:textId="77777777" w:rsidTr="005415EA">
        <w:sdt>
          <w:sdtPr>
            <w:rPr>
              <w:sz w:val="24"/>
              <w:szCs w:val="24"/>
            </w:rPr>
            <w:id w:val="-662322321"/>
            <w:placeholder>
              <w:docPart w:val="0530E9696F394CB9B19F07BA1C348BC6"/>
            </w:placeholder>
            <w:text w:multiLine="1"/>
          </w:sdtPr>
          <w:sdtEndPr/>
          <w:sdtContent>
            <w:tc>
              <w:tcPr>
                <w:tcW w:w="3798" w:type="dxa"/>
              </w:tcPr>
              <w:p w14:paraId="5D53501B" w14:textId="70990FF7" w:rsidR="00593DE4" w:rsidRPr="00960C62" w:rsidRDefault="00593DE4" w:rsidP="00593DE4">
                <w:pPr>
                  <w:rPr>
                    <w:sz w:val="24"/>
                    <w:szCs w:val="24"/>
                  </w:rPr>
                </w:pPr>
                <w:r w:rsidRPr="009E6DBC">
                  <w:rPr>
                    <w:sz w:val="24"/>
                    <w:szCs w:val="24"/>
                  </w:rPr>
                  <w:t>Test#2</w:t>
                </w:r>
              </w:p>
            </w:tc>
          </w:sdtContent>
        </w:sdt>
        <w:tc>
          <w:tcPr>
            <w:tcW w:w="4107" w:type="dxa"/>
            <w:gridSpan w:val="2"/>
            <w:shd w:val="clear" w:color="auto" w:fill="auto"/>
          </w:tcPr>
          <w:p w14:paraId="6034FC2A" w14:textId="7242EF3C" w:rsidR="00593DE4" w:rsidRPr="005415EA" w:rsidRDefault="005415EA" w:rsidP="00593DE4">
            <w:pPr>
              <w:rPr>
                <w:sz w:val="24"/>
                <w:szCs w:val="24"/>
              </w:rPr>
            </w:pPr>
            <w:r w:rsidRPr="005415EA">
              <w:rPr>
                <w:sz w:val="24"/>
                <w:szCs w:val="24"/>
              </w:rPr>
              <w:t>Feb 28</w:t>
            </w:r>
          </w:p>
        </w:tc>
        <w:sdt>
          <w:sdtPr>
            <w:rPr>
              <w:sz w:val="24"/>
              <w:szCs w:val="24"/>
            </w:rPr>
            <w:id w:val="1418291024"/>
            <w:placeholder>
              <w:docPart w:val="DFEEF2C739B1487FAF333A733A505EBF"/>
            </w:placeholder>
            <w:text w:multiLine="1"/>
          </w:sdtPr>
          <w:sdtEndPr/>
          <w:sdtContent>
            <w:tc>
              <w:tcPr>
                <w:tcW w:w="1351" w:type="dxa"/>
              </w:tcPr>
              <w:p w14:paraId="6BBAC7B9" w14:textId="73D334A3" w:rsidR="00593DE4" w:rsidRPr="00960C62" w:rsidRDefault="00593DE4" w:rsidP="00593DE4">
                <w:pPr>
                  <w:jc w:val="center"/>
                  <w:rPr>
                    <w:sz w:val="24"/>
                    <w:szCs w:val="24"/>
                  </w:rPr>
                </w:pPr>
                <w:r w:rsidRPr="009E6DBC">
                  <w:rPr>
                    <w:sz w:val="24"/>
                    <w:szCs w:val="24"/>
                  </w:rPr>
                  <w:t>15%</w:t>
                </w:r>
              </w:p>
            </w:tc>
          </w:sdtContent>
        </w:sdt>
      </w:tr>
      <w:tr w:rsidR="00593DE4" w:rsidRPr="00960C62" w14:paraId="422A7CA8" w14:textId="77777777" w:rsidTr="005415EA">
        <w:sdt>
          <w:sdtPr>
            <w:rPr>
              <w:sz w:val="24"/>
              <w:szCs w:val="24"/>
            </w:rPr>
            <w:id w:val="572701427"/>
            <w:placeholder>
              <w:docPart w:val="189759C41223494A8358EA73FEF7B9FC"/>
            </w:placeholder>
            <w:text w:multiLine="1"/>
          </w:sdtPr>
          <w:sdtEndPr/>
          <w:sdtContent>
            <w:tc>
              <w:tcPr>
                <w:tcW w:w="3798" w:type="dxa"/>
              </w:tcPr>
              <w:p w14:paraId="75E0F97B" w14:textId="7495F3B3" w:rsidR="00593DE4" w:rsidRPr="00960C62" w:rsidRDefault="00593DE4" w:rsidP="00593DE4">
                <w:pPr>
                  <w:rPr>
                    <w:sz w:val="24"/>
                    <w:szCs w:val="24"/>
                  </w:rPr>
                </w:pPr>
                <w:r w:rsidRPr="009E6DBC">
                  <w:rPr>
                    <w:sz w:val="24"/>
                    <w:szCs w:val="24"/>
                  </w:rPr>
                  <w:t>Test#3</w:t>
                </w:r>
              </w:p>
            </w:tc>
          </w:sdtContent>
        </w:sdt>
        <w:tc>
          <w:tcPr>
            <w:tcW w:w="4107" w:type="dxa"/>
            <w:gridSpan w:val="2"/>
            <w:shd w:val="clear" w:color="auto" w:fill="auto"/>
          </w:tcPr>
          <w:p w14:paraId="52CFD666" w14:textId="30E4F36A" w:rsidR="00593DE4" w:rsidRPr="005415EA" w:rsidRDefault="005415EA" w:rsidP="00593DE4">
            <w:pPr>
              <w:rPr>
                <w:sz w:val="24"/>
                <w:szCs w:val="24"/>
              </w:rPr>
            </w:pPr>
            <w:r w:rsidRPr="005415EA">
              <w:rPr>
                <w:sz w:val="24"/>
                <w:szCs w:val="24"/>
              </w:rPr>
              <w:t>Mar 28</w:t>
            </w:r>
          </w:p>
        </w:tc>
        <w:sdt>
          <w:sdtPr>
            <w:rPr>
              <w:sz w:val="24"/>
              <w:szCs w:val="24"/>
            </w:rPr>
            <w:id w:val="-523254327"/>
            <w:placeholder>
              <w:docPart w:val="4901D486E71F4E968D8C819EF2AEF965"/>
            </w:placeholder>
            <w:text w:multiLine="1"/>
          </w:sdtPr>
          <w:sdtEndPr/>
          <w:sdtContent>
            <w:tc>
              <w:tcPr>
                <w:tcW w:w="1351" w:type="dxa"/>
              </w:tcPr>
              <w:p w14:paraId="0A60E47E" w14:textId="78D1B4AB" w:rsidR="00593DE4" w:rsidRPr="00960C62" w:rsidRDefault="00593DE4" w:rsidP="00593DE4">
                <w:pPr>
                  <w:jc w:val="center"/>
                  <w:rPr>
                    <w:sz w:val="24"/>
                    <w:szCs w:val="24"/>
                  </w:rPr>
                </w:pPr>
                <w:r w:rsidRPr="009E6DBC">
                  <w:rPr>
                    <w:sz w:val="24"/>
                    <w:szCs w:val="24"/>
                  </w:rPr>
                  <w:t>15%</w:t>
                </w:r>
              </w:p>
            </w:tc>
          </w:sdtContent>
        </w:sdt>
      </w:tr>
      <w:tr w:rsidR="00593DE4" w:rsidRPr="00960C62" w14:paraId="74461EF6" w14:textId="77777777" w:rsidTr="005415EA">
        <w:sdt>
          <w:sdtPr>
            <w:rPr>
              <w:sz w:val="24"/>
              <w:szCs w:val="24"/>
            </w:rPr>
            <w:id w:val="-1887333185"/>
            <w:placeholder>
              <w:docPart w:val="6748CBAF4AF445978095CF0BB99D558D"/>
            </w:placeholder>
            <w:text w:multiLine="1"/>
          </w:sdtPr>
          <w:sdtEndPr/>
          <w:sdtContent>
            <w:tc>
              <w:tcPr>
                <w:tcW w:w="3798" w:type="dxa"/>
                <w:tcBorders>
                  <w:bottom w:val="single" w:sz="4" w:space="0" w:color="auto"/>
                </w:tcBorders>
              </w:tcPr>
              <w:p w14:paraId="70D7DAF6" w14:textId="750E0B37" w:rsidR="00593DE4" w:rsidRPr="00960C62" w:rsidRDefault="00593DE4" w:rsidP="00593DE4">
                <w:pPr>
                  <w:rPr>
                    <w:sz w:val="24"/>
                    <w:szCs w:val="24"/>
                  </w:rPr>
                </w:pPr>
                <w:r>
                  <w:rPr>
                    <w:sz w:val="24"/>
                    <w:szCs w:val="24"/>
                  </w:rPr>
                  <w:t>Final Exam (cumulative)</w:t>
                </w:r>
              </w:p>
            </w:tc>
          </w:sdtContent>
        </w:sdt>
        <w:tc>
          <w:tcPr>
            <w:tcW w:w="4107" w:type="dxa"/>
            <w:gridSpan w:val="2"/>
            <w:tcBorders>
              <w:bottom w:val="single" w:sz="4" w:space="0" w:color="auto"/>
            </w:tcBorders>
            <w:shd w:val="clear" w:color="auto" w:fill="auto"/>
          </w:tcPr>
          <w:p w14:paraId="23F802D5" w14:textId="44D8CEE0" w:rsidR="00593DE4" w:rsidRPr="005415EA" w:rsidRDefault="005415EA" w:rsidP="00593DE4">
            <w:pPr>
              <w:rPr>
                <w:sz w:val="24"/>
                <w:szCs w:val="24"/>
              </w:rPr>
            </w:pPr>
            <w:r w:rsidRPr="005415EA">
              <w:rPr>
                <w:sz w:val="24"/>
                <w:szCs w:val="24"/>
              </w:rPr>
              <w:t>Apr 5 - 20</w:t>
            </w:r>
          </w:p>
        </w:tc>
        <w:sdt>
          <w:sdtPr>
            <w:rPr>
              <w:sz w:val="24"/>
              <w:szCs w:val="24"/>
            </w:rPr>
            <w:id w:val="-1568642184"/>
            <w:placeholder>
              <w:docPart w:val="D8BAD365CC4B43809C08527F42B96549"/>
            </w:placeholder>
            <w:text w:multiLine="1"/>
          </w:sdtPr>
          <w:sdtEndPr/>
          <w:sdtContent>
            <w:tc>
              <w:tcPr>
                <w:tcW w:w="1351" w:type="dxa"/>
                <w:tcBorders>
                  <w:bottom w:val="single" w:sz="4" w:space="0" w:color="auto"/>
                </w:tcBorders>
              </w:tcPr>
              <w:p w14:paraId="7C917BC5" w14:textId="40454D83" w:rsidR="00593DE4" w:rsidRPr="00960C62" w:rsidRDefault="00593DE4" w:rsidP="00593DE4">
                <w:pPr>
                  <w:jc w:val="center"/>
                  <w:rPr>
                    <w:sz w:val="24"/>
                    <w:szCs w:val="24"/>
                  </w:rPr>
                </w:pPr>
                <w:r>
                  <w:rPr>
                    <w:sz w:val="24"/>
                    <w:szCs w:val="24"/>
                  </w:rPr>
                  <w:t>40%</w:t>
                </w:r>
              </w:p>
            </w:tc>
          </w:sdtContent>
        </w:sdt>
      </w:tr>
      <w:tr w:rsidR="00B82FA2" w:rsidRPr="00960C62" w14:paraId="2572400B" w14:textId="77777777" w:rsidTr="00593DE4">
        <w:tc>
          <w:tcPr>
            <w:tcW w:w="4503" w:type="dxa"/>
            <w:gridSpan w:val="2"/>
            <w:tcBorders>
              <w:top w:val="single" w:sz="4" w:space="0" w:color="auto"/>
            </w:tcBorders>
          </w:tcPr>
          <w:p w14:paraId="411EC0DF" w14:textId="77777777" w:rsidR="00B82FA2" w:rsidRPr="00960C62" w:rsidRDefault="00B82FA2" w:rsidP="00B74219">
            <w:pPr>
              <w:rPr>
                <w:sz w:val="24"/>
                <w:szCs w:val="24"/>
              </w:rPr>
            </w:pPr>
            <w:r w:rsidRPr="00960C62">
              <w:rPr>
                <w:sz w:val="24"/>
                <w:szCs w:val="24"/>
              </w:rPr>
              <w:t>Total</w:t>
            </w:r>
          </w:p>
        </w:tc>
        <w:tc>
          <w:tcPr>
            <w:tcW w:w="3402" w:type="dxa"/>
            <w:tcBorders>
              <w:top w:val="single" w:sz="4" w:space="0" w:color="auto"/>
            </w:tcBorders>
          </w:tcPr>
          <w:p w14:paraId="53DA0E71" w14:textId="77777777" w:rsidR="00B82FA2" w:rsidRPr="00960C62" w:rsidRDefault="00B82FA2" w:rsidP="00B74219">
            <w:pPr>
              <w:rPr>
                <w:sz w:val="24"/>
                <w:szCs w:val="24"/>
              </w:rPr>
            </w:pPr>
          </w:p>
        </w:tc>
        <w:tc>
          <w:tcPr>
            <w:tcW w:w="1351" w:type="dxa"/>
            <w:tcBorders>
              <w:top w:val="single" w:sz="4" w:space="0" w:color="auto"/>
            </w:tcBorders>
          </w:tcPr>
          <w:p w14:paraId="6F68E050" w14:textId="77777777" w:rsidR="00B82FA2" w:rsidRPr="00960C62" w:rsidRDefault="00B82FA2" w:rsidP="00B74219">
            <w:pPr>
              <w:jc w:val="center"/>
              <w:rPr>
                <w:sz w:val="24"/>
                <w:szCs w:val="24"/>
              </w:rPr>
            </w:pPr>
            <w:r w:rsidRPr="00960C62">
              <w:rPr>
                <w:sz w:val="24"/>
                <w:szCs w:val="24"/>
              </w:rPr>
              <w:t>100%</w:t>
            </w:r>
          </w:p>
        </w:tc>
      </w:tr>
    </w:tbl>
    <w:p w14:paraId="2B0FBDE3" w14:textId="77777777" w:rsidR="004F64C9" w:rsidRPr="00960C62" w:rsidRDefault="004F64C9" w:rsidP="0025296E">
      <w:pPr>
        <w:pStyle w:val="Heading3"/>
        <w:spacing w:after="120" w:line="240" w:lineRule="auto"/>
        <w:rPr>
          <w:szCs w:val="24"/>
        </w:rPr>
      </w:pPr>
      <w:r w:rsidRPr="00960C62">
        <w:rPr>
          <w:szCs w:val="24"/>
        </w:rPr>
        <w:t>Description of Assignments</w:t>
      </w:r>
    </w:p>
    <w:p w14:paraId="55C7E5A3" w14:textId="139BC9FB" w:rsidR="00B350B1" w:rsidRPr="00364DD2" w:rsidRDefault="00B350B1" w:rsidP="00B350B1">
      <w:pPr>
        <w:spacing w:before="120" w:after="120" w:line="240" w:lineRule="auto"/>
        <w:rPr>
          <w:sz w:val="24"/>
          <w:szCs w:val="24"/>
        </w:rPr>
      </w:pPr>
      <w:r w:rsidRPr="00364DD2">
        <w:rPr>
          <w:b/>
          <w:sz w:val="24"/>
          <w:szCs w:val="24"/>
        </w:rPr>
        <w:t>MindTap Assignments:</w:t>
      </w:r>
      <w:r w:rsidRPr="00364DD2">
        <w:rPr>
          <w:sz w:val="24"/>
          <w:szCs w:val="24"/>
        </w:rPr>
        <w:t xml:space="preserve"> These are weekly assignments which will focus on course material covered in class on a given week</w:t>
      </w:r>
      <w:r w:rsidRPr="00694CD7">
        <w:rPr>
          <w:sz w:val="24"/>
          <w:szCs w:val="24"/>
        </w:rPr>
        <w:t xml:space="preserve">. </w:t>
      </w:r>
      <w:r w:rsidRPr="00694CD7">
        <w:rPr>
          <w:b/>
          <w:sz w:val="24"/>
          <w:szCs w:val="24"/>
        </w:rPr>
        <w:t xml:space="preserve">However, to accommodate those who may need a bit more time to complete assignments they are all </w:t>
      </w:r>
      <w:r w:rsidRPr="003D7D5E">
        <w:rPr>
          <w:b/>
          <w:sz w:val="24"/>
          <w:szCs w:val="24"/>
        </w:rPr>
        <w:t xml:space="preserve">due on </w:t>
      </w:r>
      <w:r w:rsidR="003D7D5E" w:rsidRPr="003D7D5E">
        <w:rPr>
          <w:b/>
          <w:sz w:val="24"/>
          <w:szCs w:val="24"/>
          <w:highlight w:val="green"/>
        </w:rPr>
        <w:t>Apr 04</w:t>
      </w:r>
      <w:r w:rsidR="00694CD7" w:rsidRPr="003D7D5E">
        <w:rPr>
          <w:b/>
          <w:sz w:val="24"/>
          <w:szCs w:val="24"/>
          <w:highlight w:val="green"/>
        </w:rPr>
        <w:t>,</w:t>
      </w:r>
      <w:r w:rsidRPr="003D7D5E">
        <w:rPr>
          <w:b/>
          <w:sz w:val="24"/>
          <w:szCs w:val="24"/>
          <w:highlight w:val="green"/>
          <w:vertAlign w:val="superscript"/>
        </w:rPr>
        <w:t xml:space="preserve"> </w:t>
      </w:r>
      <w:r w:rsidRPr="003D7D5E">
        <w:rPr>
          <w:b/>
          <w:sz w:val="24"/>
          <w:szCs w:val="24"/>
          <w:highlight w:val="green"/>
        </w:rPr>
        <w:t>201</w:t>
      </w:r>
      <w:r w:rsidR="003D7D5E" w:rsidRPr="003D7D5E">
        <w:rPr>
          <w:b/>
          <w:sz w:val="24"/>
          <w:szCs w:val="24"/>
          <w:highlight w:val="green"/>
        </w:rPr>
        <w:t>9</w:t>
      </w:r>
      <w:r w:rsidRPr="003D7D5E">
        <w:rPr>
          <w:b/>
          <w:sz w:val="24"/>
          <w:szCs w:val="24"/>
        </w:rPr>
        <w:t>;</w:t>
      </w:r>
      <w:r w:rsidRPr="00694CD7">
        <w:rPr>
          <w:b/>
          <w:sz w:val="24"/>
          <w:szCs w:val="24"/>
        </w:rPr>
        <w:t xml:space="preserve"> this due date is non-negotiable. I strongly advise that you do not wait until the last few weeks of the semester to complete the assignments. Only the Problem Sets associated with the chapters from the text we covered in this course count toward your final grade.</w:t>
      </w:r>
      <w:r w:rsidRPr="00364DD2">
        <w:rPr>
          <w:sz w:val="24"/>
          <w:szCs w:val="24"/>
        </w:rPr>
        <w:t xml:space="preserve"> However, there are other activities (e.g., End-of-chapter problems, exam) available for you to practice course material.</w:t>
      </w:r>
    </w:p>
    <w:p w14:paraId="70C18863" w14:textId="77777777" w:rsidR="00B350B1" w:rsidRPr="00DD6D00" w:rsidRDefault="00B350B1" w:rsidP="00B350B1">
      <w:pPr>
        <w:pStyle w:val="NoSpacing"/>
        <w:rPr>
          <w:rFonts w:cs="Times New Roman"/>
        </w:rPr>
      </w:pPr>
      <w:r w:rsidRPr="00B63BBC">
        <w:rPr>
          <w:b/>
        </w:rPr>
        <w:t>Tests:</w:t>
      </w:r>
      <w:r>
        <w:t xml:space="preserve"> </w:t>
      </w:r>
      <w:r w:rsidRPr="002A68E6">
        <w:rPr>
          <w:rFonts w:cs="Times New Roman"/>
        </w:rPr>
        <w:t>Tests will be non-cumulative and cover the material from lectures, readings, and MindTap</w:t>
      </w:r>
      <w:r>
        <w:rPr>
          <w:rFonts w:cs="Times New Roman"/>
        </w:rPr>
        <w:t xml:space="preserve"> assignments preceding the test. </w:t>
      </w:r>
      <w:r w:rsidRPr="002A68E6">
        <w:rPr>
          <w:rFonts w:cs="Times New Roman"/>
        </w:rPr>
        <w:t>The format of the tests will be a mix of multiple-choice and open-ended</w:t>
      </w:r>
      <w:r>
        <w:rPr>
          <w:rFonts w:cs="Times New Roman"/>
        </w:rPr>
        <w:t>/short-answer</w:t>
      </w:r>
      <w:r w:rsidRPr="002A68E6">
        <w:rPr>
          <w:rFonts w:cs="Times New Roman"/>
        </w:rPr>
        <w:t xml:space="preserve"> questions (e.g., </w:t>
      </w:r>
      <w:r>
        <w:rPr>
          <w:rFonts w:cs="Times New Roman"/>
        </w:rPr>
        <w:t xml:space="preserve">defining concepts or </w:t>
      </w:r>
      <w:r w:rsidRPr="002A68E6">
        <w:rPr>
          <w:rFonts w:cs="Times New Roman"/>
        </w:rPr>
        <w:t>responses to analysis question</w:t>
      </w:r>
      <w:r>
        <w:rPr>
          <w:rFonts w:cs="Times New Roman"/>
        </w:rPr>
        <w:t>s</w:t>
      </w:r>
      <w:r w:rsidRPr="002A68E6">
        <w:rPr>
          <w:rFonts w:cs="Times New Roman"/>
        </w:rPr>
        <w:t>).</w:t>
      </w:r>
    </w:p>
    <w:p w14:paraId="4B9A2690" w14:textId="77777777" w:rsidR="00B350B1" w:rsidRPr="00B63BBC" w:rsidRDefault="00B350B1" w:rsidP="00B350B1">
      <w:pPr>
        <w:pStyle w:val="NoSpacing"/>
      </w:pPr>
      <w:r w:rsidRPr="00DD6D00">
        <w:rPr>
          <w:b/>
        </w:rPr>
        <w:t>Final Exam:</w:t>
      </w:r>
      <w:r>
        <w:t xml:space="preserve"> The final exam will be cumulative and covers all course material.</w:t>
      </w:r>
    </w:p>
    <w:p w14:paraId="615668BD" w14:textId="77777777" w:rsidR="004F64C9" w:rsidRPr="00960C62" w:rsidRDefault="00901052" w:rsidP="0025296E">
      <w:pPr>
        <w:pStyle w:val="Heading3"/>
        <w:spacing w:after="120" w:line="240" w:lineRule="auto"/>
        <w:rPr>
          <w:szCs w:val="24"/>
        </w:rPr>
      </w:pPr>
      <w:r w:rsidRPr="00960C62">
        <w:rPr>
          <w:szCs w:val="24"/>
        </w:rPr>
        <w:t>Grading</w:t>
      </w:r>
      <w:r w:rsidR="001D03A0" w:rsidRPr="00960C62">
        <w:rPr>
          <w:szCs w:val="24"/>
        </w:rPr>
        <w:t xml:space="preserve"> as per Senate Policy</w:t>
      </w:r>
    </w:p>
    <w:p w14:paraId="4AFD0582" w14:textId="77777777" w:rsidR="00901052" w:rsidRPr="00960C62" w:rsidRDefault="00901052" w:rsidP="0067502B">
      <w:pPr>
        <w:pStyle w:val="NoSpacing"/>
        <w:rPr>
          <w:szCs w:val="24"/>
        </w:rPr>
      </w:pPr>
      <w:r w:rsidRPr="00960C62">
        <w:rPr>
          <w:szCs w:val="24"/>
        </w:rPr>
        <w:t>The grading scheme for the course conforms to the 9-point grading system used in undergraduate programs at</w:t>
      </w:r>
      <w:r w:rsidR="005B7844">
        <w:rPr>
          <w:szCs w:val="24"/>
        </w:rPr>
        <w:t xml:space="preserve"> York (e.g., A+ = 9, A = 8, B+ =</w:t>
      </w:r>
      <w:r w:rsidRPr="00960C62">
        <w:rPr>
          <w:szCs w:val="24"/>
        </w:rPr>
        <w:t xml:space="preserve"> 7, C+ = 5, etc.).  Assignments and tests* will bear either a letter grade designation or a corresponding number grade (e.g.  A+ = 90 to 100, A = 80 to </w:t>
      </w:r>
      <w:r w:rsidR="0008318F">
        <w:rPr>
          <w:szCs w:val="24"/>
        </w:rPr>
        <w:t>89</w:t>
      </w:r>
      <w:r w:rsidRPr="00960C62">
        <w:rPr>
          <w:szCs w:val="24"/>
        </w:rPr>
        <w:t>, B+ = 75 to 79, etc.)</w:t>
      </w:r>
    </w:p>
    <w:p w14:paraId="67C926D0" w14:textId="4394257C" w:rsidR="00901052" w:rsidRPr="00960C62" w:rsidRDefault="00901052" w:rsidP="00960C62">
      <w:pPr>
        <w:pStyle w:val="NoSpacing"/>
        <w:rPr>
          <w:rStyle w:val="ModifiedTitleChar"/>
          <w:rFonts w:eastAsiaTheme="minorEastAsia" w:cstheme="minorBidi"/>
          <w:b w:val="0"/>
          <w:spacing w:val="0"/>
          <w:szCs w:val="24"/>
        </w:rPr>
      </w:pPr>
      <w:r w:rsidRPr="00960C62">
        <w:rPr>
          <w:szCs w:val="24"/>
        </w:rPr>
        <w:t xml:space="preserve">(For a full description of York grading system see the York University Undergraduate Calendar - </w:t>
      </w:r>
      <w:hyperlink r:id="rId11" w:history="1">
        <w:r w:rsidR="00280FC7" w:rsidRPr="002E613A">
          <w:rPr>
            <w:rStyle w:val="Hyperlink"/>
            <w:szCs w:val="24"/>
          </w:rPr>
          <w:t>Grading Scheme for 2018-19)</w:t>
        </w:r>
      </w:hyperlink>
    </w:p>
    <w:p w14:paraId="2AE2EA8E" w14:textId="77777777" w:rsidR="00FC0E2D" w:rsidRPr="00960C62" w:rsidRDefault="00FC0E2D" w:rsidP="0025296E">
      <w:pPr>
        <w:pStyle w:val="Heading3"/>
        <w:spacing w:after="120" w:line="240" w:lineRule="auto"/>
        <w:rPr>
          <w:rStyle w:val="ModifiedTitleChar"/>
          <w:b/>
          <w:bCs w:val="0"/>
          <w:szCs w:val="24"/>
        </w:rPr>
      </w:pPr>
      <w:r w:rsidRPr="00960C62">
        <w:rPr>
          <w:szCs w:val="24"/>
        </w:rPr>
        <w:lastRenderedPageBreak/>
        <w:t>Late Work</w:t>
      </w:r>
      <w:r w:rsidRPr="00960C62">
        <w:rPr>
          <w:rStyle w:val="ModifiedTitleChar"/>
          <w:szCs w:val="24"/>
        </w:rPr>
        <w:t>/</w:t>
      </w:r>
      <w:r w:rsidRPr="00960C62">
        <w:rPr>
          <w:rStyle w:val="ModifiedTitleChar"/>
          <w:b/>
          <w:szCs w:val="24"/>
        </w:rPr>
        <w:t>Missed Tests or Exams</w:t>
      </w:r>
    </w:p>
    <w:p w14:paraId="5E4D2020" w14:textId="77777777" w:rsidR="00FC0E2D" w:rsidRPr="00960C62" w:rsidRDefault="00FC0E2D" w:rsidP="00485696">
      <w:pPr>
        <w:pStyle w:val="NoSpacing"/>
        <w:rPr>
          <w:szCs w:val="24"/>
          <w:lang w:val="en-GB"/>
        </w:rPr>
      </w:pPr>
      <w:r w:rsidRPr="00960C62">
        <w:rPr>
          <w:szCs w:val="24"/>
          <w:lang w:val="en-GB"/>
        </w:rPr>
        <w:t xml:space="preserve">Students with a documented reason for missing a course test, such as illness, compassionate grounds, etc., which is confirmed by supporting documentation (Attending Physician Statement which can be found at: </w:t>
      </w:r>
      <w:hyperlink r:id="rId12" w:history="1">
        <w:r w:rsidR="0067502B">
          <w:rPr>
            <w:rStyle w:val="Hyperlink"/>
            <w:szCs w:val="24"/>
            <w:lang w:val="en-GB"/>
          </w:rPr>
          <w:t>http://myacademicrecord.students.yorku.ca/pdf/attending-physicians-statement.pdf</w:t>
        </w:r>
      </w:hyperlink>
      <w:r w:rsidRPr="00960C62">
        <w:rPr>
          <w:szCs w:val="24"/>
          <w:lang w:val="en-GB"/>
        </w:rPr>
        <w:t xml:space="preserve"> may request accommodation from the Course Instructor</w:t>
      </w:r>
      <w:r w:rsidRPr="00960C62">
        <w:rPr>
          <w:color w:val="0000FF"/>
          <w:szCs w:val="24"/>
          <w:lang w:val="en-GB"/>
        </w:rPr>
        <w:t xml:space="preserve">. </w:t>
      </w:r>
      <w:r w:rsidRPr="00960C62">
        <w:rPr>
          <w:szCs w:val="24"/>
          <w:lang w:val="en-GB"/>
        </w:rPr>
        <w:t xml:space="preserve">Further extensions or accommodation will require students to submit a formal petition to the Faculty. </w:t>
      </w:r>
    </w:p>
    <w:p w14:paraId="4246B986" w14:textId="77777777" w:rsidR="00E8645F" w:rsidRDefault="00E8645F" w:rsidP="00960C62">
      <w:pPr>
        <w:pStyle w:val="Heading3"/>
        <w:spacing w:before="120" w:after="120" w:line="240" w:lineRule="auto"/>
        <w:rPr>
          <w:szCs w:val="24"/>
          <w:highlight w:val="yellow"/>
        </w:rPr>
      </w:pPr>
    </w:p>
    <w:p w14:paraId="6EC5A344" w14:textId="523B26A7" w:rsidR="00FA35C5" w:rsidRPr="002E613A" w:rsidRDefault="00FA35C5" w:rsidP="00960C62">
      <w:pPr>
        <w:pStyle w:val="Heading3"/>
        <w:spacing w:before="120" w:after="120" w:line="240" w:lineRule="auto"/>
        <w:rPr>
          <w:szCs w:val="24"/>
          <w:highlight w:val="yellow"/>
        </w:rPr>
      </w:pPr>
      <w:r w:rsidRPr="002E613A">
        <w:rPr>
          <w:szCs w:val="24"/>
          <w:highlight w:val="yellow"/>
        </w:rPr>
        <w:t>I</w:t>
      </w:r>
      <w:r w:rsidR="00960C62" w:rsidRPr="002E613A">
        <w:rPr>
          <w:szCs w:val="24"/>
          <w:highlight w:val="yellow"/>
        </w:rPr>
        <w:t xml:space="preserve">mportant New </w:t>
      </w:r>
      <w:r w:rsidR="0067502B" w:rsidRPr="002E613A">
        <w:rPr>
          <w:szCs w:val="24"/>
          <w:highlight w:val="yellow"/>
        </w:rPr>
        <w:t xml:space="preserve">Information </w:t>
      </w:r>
      <w:r w:rsidR="00960C62" w:rsidRPr="002E613A">
        <w:rPr>
          <w:szCs w:val="24"/>
          <w:highlight w:val="yellow"/>
        </w:rPr>
        <w:t>Regarding Missed Tests</w:t>
      </w:r>
    </w:p>
    <w:p w14:paraId="68B0BB34" w14:textId="5F2694BF" w:rsidR="00B350B1" w:rsidRPr="00064E80" w:rsidRDefault="000D554D" w:rsidP="00B350B1">
      <w:pPr>
        <w:pStyle w:val="NoSpacing"/>
      </w:pPr>
      <w:bookmarkStart w:id="1" w:name="_Hlk491699128"/>
      <w:r>
        <w:t xml:space="preserve">For </w:t>
      </w:r>
      <w:r w:rsidR="00B350B1">
        <w:t xml:space="preserve">any missed tests, </w:t>
      </w:r>
      <w:r w:rsidR="00B350B1" w:rsidRPr="0013711C">
        <w:t>assignments,</w:t>
      </w:r>
      <w:r w:rsidR="00B350B1">
        <w:t xml:space="preserve"> or exams</w:t>
      </w:r>
      <w:r w:rsidR="00B350B1" w:rsidRPr="0013711C">
        <w:t xml:space="preserve"> students MUST complete the following online form </w:t>
      </w:r>
      <w:r w:rsidR="00B350B1" w:rsidRPr="00064E80">
        <w:rPr>
          <w:b/>
        </w:rPr>
        <w:t>within 48 hours of the missed test</w:t>
      </w:r>
      <w:r w:rsidR="00B350B1">
        <w:t xml:space="preserve">: </w:t>
      </w:r>
      <w:hyperlink r:id="rId13" w:history="1">
        <w:r w:rsidR="00B350B1" w:rsidRPr="00960C62">
          <w:rPr>
            <w:rStyle w:val="Hyperlink"/>
            <w:szCs w:val="24"/>
            <w:lang w:val="en-US"/>
          </w:rPr>
          <w:t>HH PSYC: Missed Tests/Exams Form</w:t>
        </w:r>
      </w:hyperlink>
      <w:r w:rsidR="00B350B1" w:rsidRPr="00960C62">
        <w:rPr>
          <w:szCs w:val="24"/>
          <w:lang w:val="en-US"/>
        </w:rPr>
        <w:t xml:space="preserve">.  </w:t>
      </w:r>
      <w:r w:rsidR="00B350B1">
        <w:t xml:space="preserve">This form </w:t>
      </w:r>
      <w:r w:rsidR="00B350B1" w:rsidRPr="0013711C">
        <w:t xml:space="preserve">will be received and reviewed in the Psychology undergraduate office.  </w:t>
      </w:r>
      <w:r w:rsidR="00B350B1" w:rsidRPr="00960C62">
        <w:rPr>
          <w:szCs w:val="24"/>
          <w:lang w:val="en-US"/>
        </w:rPr>
        <w:t xml:space="preserve">Failure to complete the form within </w:t>
      </w:r>
      <w:r w:rsidR="00B350B1">
        <w:rPr>
          <w:szCs w:val="24"/>
          <w:lang w:val="en-US"/>
        </w:rPr>
        <w:t>48 hours</w:t>
      </w:r>
      <w:r w:rsidR="00B350B1" w:rsidRPr="00960C62">
        <w:rPr>
          <w:szCs w:val="24"/>
          <w:lang w:val="en-US"/>
        </w:rPr>
        <w:t xml:space="preserve"> of the original deadline will result in a grade of zero for the test/assignment. </w:t>
      </w:r>
    </w:p>
    <w:p w14:paraId="5F0AA9E8" w14:textId="77777777" w:rsidR="00B350B1" w:rsidRPr="00907060" w:rsidRDefault="00B350B1" w:rsidP="00B350B1">
      <w:pPr>
        <w:pStyle w:val="NoSpacing"/>
        <w:rPr>
          <w:lang w:val="en-GB"/>
        </w:rPr>
      </w:pPr>
      <w:r w:rsidRPr="000F7249">
        <w:rPr>
          <w:b/>
          <w:lang w:val="en-GB"/>
        </w:rPr>
        <w:t>Missed Tests:</w:t>
      </w:r>
      <w:r>
        <w:rPr>
          <w:lang w:val="en-GB"/>
        </w:rPr>
        <w:t xml:space="preserve"> Please note in completing the online form you will also need to include </w:t>
      </w:r>
      <w:r w:rsidRPr="00907060">
        <w:rPr>
          <w:lang w:val="en-GB"/>
        </w:rPr>
        <w:t>f</w:t>
      </w:r>
      <w:proofErr w:type="spellStart"/>
      <w:r w:rsidRPr="00907060">
        <w:rPr>
          <w:rFonts w:cs="Times New Roman"/>
        </w:rPr>
        <w:t>ormal</w:t>
      </w:r>
      <w:proofErr w:type="spellEnd"/>
      <w:r w:rsidRPr="00907060">
        <w:rPr>
          <w:rFonts w:cs="Times New Roman"/>
        </w:rPr>
        <w:t xml:space="preserve"> documentation to verify the circumstances for missing the test</w:t>
      </w:r>
      <w:r>
        <w:rPr>
          <w:rFonts w:cs="Times New Roman"/>
        </w:rPr>
        <w:t xml:space="preserve"> </w:t>
      </w:r>
      <w:r w:rsidRPr="00907060">
        <w:rPr>
          <w:rFonts w:cs="Times New Roman"/>
        </w:rPr>
        <w:t xml:space="preserve">(e.g., completed Attending Physician’s Statement Form) – this documentation should be submitted </w:t>
      </w:r>
      <w:r>
        <w:rPr>
          <w:rFonts w:cs="Times New Roman"/>
          <w:b/>
        </w:rPr>
        <w:t>within 7 days</w:t>
      </w:r>
      <w:r w:rsidRPr="00064E80">
        <w:rPr>
          <w:rFonts w:cs="Times New Roman"/>
          <w:b/>
        </w:rPr>
        <w:t xml:space="preserve"> of the missed test.</w:t>
      </w:r>
    </w:p>
    <w:p w14:paraId="37251853" w14:textId="77777777" w:rsidR="00B350B1" w:rsidRPr="00FD5A6C" w:rsidRDefault="00B350B1" w:rsidP="00B350B1">
      <w:pPr>
        <w:spacing w:after="0"/>
        <w:rPr>
          <w:rFonts w:cs="Times New Roman"/>
          <w:sz w:val="24"/>
          <w:szCs w:val="24"/>
        </w:rPr>
      </w:pPr>
      <w:r w:rsidRPr="00FD5A6C">
        <w:rPr>
          <w:rFonts w:cs="Times New Roman"/>
          <w:sz w:val="24"/>
          <w:szCs w:val="24"/>
        </w:rPr>
        <w:t>Upon completion of the online form and after receipt of your supporting documentation you will have two options:</w:t>
      </w:r>
    </w:p>
    <w:p w14:paraId="25230956" w14:textId="77777777" w:rsidR="00B350B1" w:rsidRPr="00FD5A6C" w:rsidRDefault="00B350B1" w:rsidP="00B350B1">
      <w:pPr>
        <w:pStyle w:val="ListParagraph"/>
        <w:numPr>
          <w:ilvl w:val="0"/>
          <w:numId w:val="13"/>
        </w:numPr>
        <w:spacing w:after="160" w:line="259" w:lineRule="auto"/>
        <w:rPr>
          <w:rFonts w:cs="Times New Roman"/>
          <w:sz w:val="24"/>
          <w:szCs w:val="24"/>
        </w:rPr>
      </w:pPr>
      <w:r w:rsidRPr="00FD5A6C">
        <w:rPr>
          <w:rFonts w:cs="Times New Roman"/>
          <w:b/>
          <w:sz w:val="24"/>
          <w:szCs w:val="24"/>
        </w:rPr>
        <w:t>one opportunity</w:t>
      </w:r>
      <w:r w:rsidRPr="00FD5A6C">
        <w:rPr>
          <w:rFonts w:cs="Times New Roman"/>
          <w:sz w:val="24"/>
          <w:szCs w:val="24"/>
        </w:rPr>
        <w:t xml:space="preserve"> to write a make-up tests (this will be scheduled at a day and time to be announced by the instructor and may take a different form from the original </w:t>
      </w:r>
      <w:proofErr w:type="gramStart"/>
      <w:r w:rsidRPr="00FD5A6C">
        <w:rPr>
          <w:rFonts w:cs="Times New Roman"/>
          <w:sz w:val="24"/>
          <w:szCs w:val="24"/>
        </w:rPr>
        <w:t>test)*</w:t>
      </w:r>
      <w:proofErr w:type="gramEnd"/>
      <w:r w:rsidRPr="00FD5A6C">
        <w:rPr>
          <w:rFonts w:cs="Times New Roman"/>
          <w:sz w:val="24"/>
          <w:szCs w:val="24"/>
        </w:rPr>
        <w:t xml:space="preserve">* </w:t>
      </w:r>
    </w:p>
    <w:p w14:paraId="4C29F245" w14:textId="77777777" w:rsidR="00B350B1" w:rsidRPr="00FD5A6C" w:rsidRDefault="00B350B1" w:rsidP="00B350B1">
      <w:pPr>
        <w:pStyle w:val="ListParagraph"/>
        <w:spacing w:after="160" w:line="259" w:lineRule="auto"/>
        <w:rPr>
          <w:rFonts w:cs="Times New Roman"/>
          <w:sz w:val="24"/>
          <w:szCs w:val="24"/>
        </w:rPr>
      </w:pPr>
      <w:r w:rsidRPr="00FD5A6C">
        <w:rPr>
          <w:rFonts w:cs="Times New Roman"/>
          <w:sz w:val="24"/>
          <w:szCs w:val="24"/>
        </w:rPr>
        <w:t xml:space="preserve"> </w:t>
      </w:r>
      <w:r w:rsidRPr="00FD5A6C">
        <w:rPr>
          <w:rFonts w:cs="Times New Roman"/>
          <w:b/>
          <w:sz w:val="24"/>
          <w:szCs w:val="24"/>
        </w:rPr>
        <w:t>OR</w:t>
      </w:r>
    </w:p>
    <w:p w14:paraId="00402C98" w14:textId="77777777" w:rsidR="00B350B1" w:rsidRPr="00FD5A6C" w:rsidRDefault="00B350B1" w:rsidP="00B350B1">
      <w:pPr>
        <w:pStyle w:val="ListParagraph"/>
        <w:numPr>
          <w:ilvl w:val="0"/>
          <w:numId w:val="13"/>
        </w:numPr>
        <w:spacing w:after="160" w:line="259" w:lineRule="auto"/>
        <w:rPr>
          <w:rFonts w:cs="Times New Roman"/>
          <w:sz w:val="24"/>
          <w:szCs w:val="24"/>
        </w:rPr>
      </w:pPr>
      <w:r w:rsidRPr="00FD5A6C">
        <w:rPr>
          <w:rFonts w:cs="Times New Roman"/>
          <w:sz w:val="24"/>
          <w:szCs w:val="24"/>
        </w:rPr>
        <w:t>opt to have the weight of the missed test added to your cumulative final exam</w:t>
      </w:r>
    </w:p>
    <w:p w14:paraId="38FB696F" w14:textId="77777777" w:rsidR="00B350B1" w:rsidRPr="00FD5A6C" w:rsidRDefault="00B350B1" w:rsidP="00B350B1">
      <w:pPr>
        <w:rPr>
          <w:rFonts w:cs="Times New Roman"/>
          <w:b/>
          <w:sz w:val="24"/>
          <w:szCs w:val="24"/>
        </w:rPr>
      </w:pPr>
      <w:r w:rsidRPr="00FD5A6C">
        <w:rPr>
          <w:rFonts w:cs="Times New Roman"/>
          <w:b/>
          <w:sz w:val="24"/>
          <w:szCs w:val="24"/>
        </w:rPr>
        <w:t xml:space="preserve">**Note: If you miss your make-up test option 2 will take immediate effect provided the appropriate notification and documentation were received. </w:t>
      </w:r>
    </w:p>
    <w:p w14:paraId="48347662" w14:textId="77777777" w:rsidR="009059BE" w:rsidRDefault="00B350B1" w:rsidP="00B350B1">
      <w:pPr>
        <w:pStyle w:val="NoSpacing"/>
        <w:sectPr w:rsidR="009059BE">
          <w:footerReference w:type="default" r:id="rId14"/>
          <w:pgSz w:w="12240" w:h="15840"/>
          <w:pgMar w:top="1440" w:right="1440" w:bottom="1440" w:left="1440" w:header="708" w:footer="708" w:gutter="0"/>
          <w:cols w:space="708"/>
          <w:docGrid w:linePitch="360"/>
        </w:sectPr>
      </w:pPr>
      <w:r w:rsidRPr="001D1365">
        <w:rPr>
          <w:b/>
        </w:rPr>
        <w:t xml:space="preserve">Missed Final Exam: </w:t>
      </w:r>
      <w:r w:rsidRPr="001D1365">
        <w:t xml:space="preserve">If you miss your final exam please also complete the online form </w:t>
      </w:r>
      <w:r w:rsidRPr="00064E80">
        <w:rPr>
          <w:b/>
        </w:rPr>
        <w:t>within 48 hours of the missed exam</w:t>
      </w:r>
      <w:r w:rsidRPr="001D1365">
        <w:t xml:space="preserve"> and provide formal documentation </w:t>
      </w:r>
      <w:r>
        <w:t xml:space="preserve">(i.e., Attending Physician Statement and </w:t>
      </w:r>
      <w:r w:rsidRPr="001D1365">
        <w:t xml:space="preserve">Final Exam Deferred Standing Agreement </w:t>
      </w:r>
      <w:r>
        <w:t xml:space="preserve">Form) </w:t>
      </w:r>
      <w:r w:rsidRPr="00B919F5">
        <w:rPr>
          <w:b/>
        </w:rPr>
        <w:t xml:space="preserve">within </w:t>
      </w:r>
      <w:r>
        <w:rPr>
          <w:b/>
        </w:rPr>
        <w:t>7 days</w:t>
      </w:r>
      <w:r w:rsidRPr="00B919F5">
        <w:rPr>
          <w:b/>
        </w:rPr>
        <w:t xml:space="preserve"> of the missed final exam</w:t>
      </w:r>
      <w:r>
        <w:t>.</w:t>
      </w:r>
    </w:p>
    <w:bookmarkEnd w:id="1"/>
    <w:p w14:paraId="204C4D09" w14:textId="7F513023" w:rsidR="00FC0E2D" w:rsidRPr="008A1B95" w:rsidRDefault="00FC0E2D" w:rsidP="00B350B1">
      <w:pPr>
        <w:pStyle w:val="NoSpacing"/>
        <w:rPr>
          <w:b/>
          <w:szCs w:val="24"/>
        </w:rPr>
      </w:pPr>
      <w:r w:rsidRPr="008A1B95">
        <w:rPr>
          <w:b/>
          <w:szCs w:val="24"/>
        </w:rPr>
        <w:lastRenderedPageBreak/>
        <w:t>Add/Drop Deadlines</w:t>
      </w:r>
    </w:p>
    <w:p w14:paraId="2A340718" w14:textId="27585256" w:rsidR="00FC0E2D" w:rsidRDefault="00FC0E2D" w:rsidP="00485696">
      <w:pPr>
        <w:pStyle w:val="NoSpacing"/>
        <w:rPr>
          <w:rStyle w:val="Hyperlink"/>
          <w:szCs w:val="24"/>
        </w:rPr>
      </w:pPr>
      <w:r w:rsidRPr="00960C62">
        <w:rPr>
          <w:szCs w:val="24"/>
        </w:rPr>
        <w:t>For a list of all important dates please refer to</w:t>
      </w:r>
      <w:r w:rsidR="00C46F93" w:rsidRPr="00960C62">
        <w:rPr>
          <w:szCs w:val="24"/>
        </w:rPr>
        <w:t xml:space="preserve">: </w:t>
      </w:r>
      <w:hyperlink r:id="rId15" w:history="1">
        <w:r w:rsidR="006E0CFD">
          <w:rPr>
            <w:rStyle w:val="Hyperlink"/>
            <w:szCs w:val="24"/>
          </w:rPr>
          <w:t>Fall/Winter 2018-19 - Important Dates</w:t>
        </w:r>
      </w:hyperlink>
    </w:p>
    <w:tbl>
      <w:tblPr>
        <w:tblStyle w:val="TableGrid"/>
        <w:tblW w:w="4991" w:type="pct"/>
        <w:tblLook w:val="04A0" w:firstRow="1" w:lastRow="0" w:firstColumn="1" w:lastColumn="0" w:noHBand="0" w:noVBand="1"/>
      </w:tblPr>
      <w:tblGrid>
        <w:gridCol w:w="5419"/>
        <w:gridCol w:w="1350"/>
        <w:gridCol w:w="1350"/>
        <w:gridCol w:w="1440"/>
      </w:tblGrid>
      <w:tr w:rsidR="006E0CFD" w:rsidRPr="006E0CFD" w14:paraId="0FD8537D" w14:textId="77777777" w:rsidTr="006E0CFD">
        <w:tc>
          <w:tcPr>
            <w:tcW w:w="2835" w:type="pct"/>
            <w:hideMark/>
          </w:tcPr>
          <w:p w14:paraId="050D2525" w14:textId="77777777" w:rsidR="006E0CFD" w:rsidRPr="006E0CFD" w:rsidRDefault="006E0CFD" w:rsidP="006E0CFD">
            <w:pPr>
              <w:rPr>
                <w:rFonts w:ascii="Cambria" w:eastAsia="Times New Roman" w:hAnsi="Cambria" w:cs="Times New Roman"/>
                <w:sz w:val="24"/>
                <w:szCs w:val="24"/>
                <w:lang w:val="en-US"/>
              </w:rPr>
            </w:pPr>
          </w:p>
        </w:tc>
        <w:tc>
          <w:tcPr>
            <w:tcW w:w="706" w:type="pct"/>
            <w:hideMark/>
          </w:tcPr>
          <w:p w14:paraId="6456B5E9" w14:textId="77777777" w:rsidR="006E0CFD" w:rsidRPr="006E0CFD" w:rsidRDefault="006E0CFD" w:rsidP="006E0CFD">
            <w:pPr>
              <w:rPr>
                <w:rFonts w:ascii="Cambria" w:eastAsia="Times New Roman" w:hAnsi="Cambria" w:cs="Times New Roman"/>
                <w:b/>
                <w:bCs/>
                <w:sz w:val="24"/>
                <w:szCs w:val="24"/>
                <w:lang w:val="en-US"/>
              </w:rPr>
            </w:pPr>
            <w:r w:rsidRPr="006E0CFD">
              <w:rPr>
                <w:rFonts w:ascii="Cambria" w:eastAsia="Times New Roman" w:hAnsi="Cambria" w:cs="Times New Roman"/>
                <w:b/>
                <w:bCs/>
                <w:sz w:val="24"/>
                <w:szCs w:val="24"/>
                <w:lang w:val="en-US"/>
              </w:rPr>
              <w:t>FALL</w:t>
            </w:r>
            <w:r w:rsidRPr="006E0CFD">
              <w:rPr>
                <w:rFonts w:ascii="Cambria" w:eastAsia="Times New Roman" w:hAnsi="Cambria" w:cs="Times New Roman"/>
                <w:b/>
                <w:bCs/>
                <w:sz w:val="24"/>
                <w:szCs w:val="24"/>
                <w:lang w:val="en-US"/>
              </w:rPr>
              <w:br/>
              <w:t>(F)</w:t>
            </w:r>
          </w:p>
        </w:tc>
        <w:tc>
          <w:tcPr>
            <w:tcW w:w="706" w:type="pct"/>
            <w:hideMark/>
          </w:tcPr>
          <w:p w14:paraId="6D8D91B2" w14:textId="77777777" w:rsidR="006E0CFD" w:rsidRPr="006E0CFD" w:rsidRDefault="006E0CFD" w:rsidP="006E0CFD">
            <w:pPr>
              <w:rPr>
                <w:rFonts w:ascii="Cambria" w:eastAsia="Times New Roman" w:hAnsi="Cambria" w:cs="Times New Roman"/>
                <w:b/>
                <w:bCs/>
                <w:sz w:val="24"/>
                <w:szCs w:val="24"/>
                <w:lang w:val="en-US"/>
              </w:rPr>
            </w:pPr>
            <w:r w:rsidRPr="006E0CFD">
              <w:rPr>
                <w:rFonts w:ascii="Cambria" w:eastAsia="Times New Roman" w:hAnsi="Cambria" w:cs="Times New Roman"/>
                <w:b/>
                <w:bCs/>
                <w:sz w:val="24"/>
                <w:szCs w:val="24"/>
                <w:lang w:val="en-US"/>
              </w:rPr>
              <w:t>YEAR</w:t>
            </w:r>
            <w:r w:rsidRPr="006E0CFD">
              <w:rPr>
                <w:rFonts w:ascii="Cambria" w:eastAsia="Times New Roman" w:hAnsi="Cambria" w:cs="Times New Roman"/>
                <w:b/>
                <w:bCs/>
                <w:sz w:val="24"/>
                <w:szCs w:val="24"/>
                <w:lang w:val="en-US"/>
              </w:rPr>
              <w:br/>
              <w:t>(Y)</w:t>
            </w:r>
          </w:p>
        </w:tc>
        <w:tc>
          <w:tcPr>
            <w:tcW w:w="753" w:type="pct"/>
            <w:hideMark/>
          </w:tcPr>
          <w:p w14:paraId="6B1B42A3" w14:textId="77777777" w:rsidR="006E0CFD" w:rsidRPr="006E0CFD" w:rsidRDefault="006E0CFD" w:rsidP="006E0CFD">
            <w:pPr>
              <w:rPr>
                <w:rFonts w:ascii="Cambria" w:eastAsia="Times New Roman" w:hAnsi="Cambria" w:cs="Times New Roman"/>
                <w:b/>
                <w:bCs/>
                <w:sz w:val="24"/>
                <w:szCs w:val="24"/>
                <w:lang w:val="en-US"/>
              </w:rPr>
            </w:pPr>
            <w:r w:rsidRPr="006E0CFD">
              <w:rPr>
                <w:rFonts w:ascii="Cambria" w:eastAsia="Times New Roman" w:hAnsi="Cambria" w:cs="Times New Roman"/>
                <w:b/>
                <w:bCs/>
                <w:sz w:val="24"/>
                <w:szCs w:val="24"/>
                <w:lang w:val="en-US"/>
              </w:rPr>
              <w:t>WINTER</w:t>
            </w:r>
            <w:r w:rsidRPr="006E0CFD">
              <w:rPr>
                <w:rFonts w:ascii="Cambria" w:eastAsia="Times New Roman" w:hAnsi="Cambria" w:cs="Times New Roman"/>
                <w:b/>
                <w:bCs/>
                <w:sz w:val="24"/>
                <w:szCs w:val="24"/>
                <w:lang w:val="en-US"/>
              </w:rPr>
              <w:br/>
              <w:t>(W)</w:t>
            </w:r>
          </w:p>
        </w:tc>
      </w:tr>
      <w:tr w:rsidR="006E0CFD" w:rsidRPr="006E0CFD" w14:paraId="36BF9978" w14:textId="77777777" w:rsidTr="006E0CFD">
        <w:tc>
          <w:tcPr>
            <w:tcW w:w="2835" w:type="pct"/>
            <w:hideMark/>
          </w:tcPr>
          <w:p w14:paraId="7907A804" w14:textId="77777777" w:rsidR="006E0CFD" w:rsidRPr="006E0CFD" w:rsidRDefault="006E0CFD" w:rsidP="006E0CFD">
            <w:pPr>
              <w:rPr>
                <w:rFonts w:ascii="Cambria" w:eastAsia="Times New Roman" w:hAnsi="Cambria" w:cs="Times New Roman"/>
                <w:sz w:val="24"/>
                <w:szCs w:val="24"/>
                <w:lang w:val="en-US"/>
              </w:rPr>
            </w:pPr>
            <w:r w:rsidRPr="006E0CFD">
              <w:rPr>
                <w:rFonts w:ascii="Cambria" w:eastAsia="Times New Roman" w:hAnsi="Cambria" w:cs="Times New Roman"/>
                <w:sz w:val="24"/>
                <w:szCs w:val="24"/>
                <w:lang w:val="en-US"/>
              </w:rPr>
              <w:t xml:space="preserve">Last date to add a course </w:t>
            </w:r>
            <w:r w:rsidRPr="006E0CFD">
              <w:rPr>
                <w:rFonts w:ascii="Cambria" w:eastAsia="Times New Roman" w:hAnsi="Cambria" w:cs="Times New Roman"/>
                <w:b/>
                <w:bCs/>
                <w:sz w:val="24"/>
                <w:szCs w:val="24"/>
                <w:lang w:val="en-US"/>
              </w:rPr>
              <w:t>without permission</w:t>
            </w:r>
            <w:r w:rsidRPr="006E0CFD">
              <w:rPr>
                <w:rFonts w:ascii="Cambria" w:eastAsia="Times New Roman" w:hAnsi="Cambria" w:cs="Times New Roman"/>
                <w:sz w:val="24"/>
                <w:szCs w:val="24"/>
                <w:lang w:val="en-US"/>
              </w:rPr>
              <w:t xml:space="preserve"> of instructor (also see Financial Deadlines)</w:t>
            </w:r>
          </w:p>
        </w:tc>
        <w:tc>
          <w:tcPr>
            <w:tcW w:w="706" w:type="pct"/>
            <w:hideMark/>
          </w:tcPr>
          <w:p w14:paraId="35C597D7" w14:textId="77777777" w:rsidR="006E0CFD" w:rsidRPr="006E0CFD" w:rsidRDefault="006E0CFD" w:rsidP="006E0CFD">
            <w:pPr>
              <w:rPr>
                <w:rFonts w:ascii="Cambria" w:eastAsia="Times New Roman" w:hAnsi="Cambria" w:cs="Times New Roman"/>
                <w:sz w:val="24"/>
                <w:szCs w:val="24"/>
                <w:lang w:val="en-US"/>
              </w:rPr>
            </w:pPr>
            <w:r w:rsidRPr="006E0CFD">
              <w:rPr>
                <w:rFonts w:ascii="Cambria" w:eastAsia="Times New Roman" w:hAnsi="Cambria" w:cs="Times New Roman"/>
                <w:sz w:val="24"/>
                <w:szCs w:val="24"/>
                <w:lang w:val="en-US"/>
              </w:rPr>
              <w:t>Sept. 18</w:t>
            </w:r>
          </w:p>
        </w:tc>
        <w:tc>
          <w:tcPr>
            <w:tcW w:w="706" w:type="pct"/>
            <w:hideMark/>
          </w:tcPr>
          <w:p w14:paraId="785EECA4" w14:textId="77777777" w:rsidR="006E0CFD" w:rsidRPr="006E0CFD" w:rsidRDefault="006E0CFD" w:rsidP="006E0CFD">
            <w:pPr>
              <w:rPr>
                <w:rFonts w:ascii="Cambria" w:eastAsia="Times New Roman" w:hAnsi="Cambria" w:cs="Times New Roman"/>
                <w:sz w:val="24"/>
                <w:szCs w:val="24"/>
                <w:lang w:val="en-US"/>
              </w:rPr>
            </w:pPr>
            <w:r w:rsidRPr="006E0CFD">
              <w:rPr>
                <w:rFonts w:ascii="Cambria" w:eastAsia="Times New Roman" w:hAnsi="Cambria" w:cs="Times New Roman"/>
                <w:sz w:val="24"/>
                <w:szCs w:val="24"/>
                <w:lang w:val="en-US"/>
              </w:rPr>
              <w:t>Sept. 18</w:t>
            </w:r>
          </w:p>
        </w:tc>
        <w:tc>
          <w:tcPr>
            <w:tcW w:w="753" w:type="pct"/>
            <w:hideMark/>
          </w:tcPr>
          <w:p w14:paraId="6CA9521A" w14:textId="77777777" w:rsidR="006E0CFD" w:rsidRPr="006E0CFD" w:rsidRDefault="006E0CFD" w:rsidP="006E0CFD">
            <w:pPr>
              <w:rPr>
                <w:rFonts w:ascii="Cambria" w:eastAsia="Times New Roman" w:hAnsi="Cambria" w:cs="Times New Roman"/>
                <w:sz w:val="24"/>
                <w:szCs w:val="24"/>
                <w:lang w:val="en-US"/>
              </w:rPr>
            </w:pPr>
            <w:r w:rsidRPr="006E0CFD">
              <w:rPr>
                <w:rFonts w:ascii="Cambria" w:eastAsia="Times New Roman" w:hAnsi="Cambria" w:cs="Times New Roman"/>
                <w:sz w:val="24"/>
                <w:szCs w:val="24"/>
                <w:lang w:val="en-US"/>
              </w:rPr>
              <w:t>Jan. 16</w:t>
            </w:r>
          </w:p>
        </w:tc>
      </w:tr>
      <w:tr w:rsidR="006E0CFD" w:rsidRPr="006E0CFD" w14:paraId="0793C888" w14:textId="77777777" w:rsidTr="006E0CFD">
        <w:tc>
          <w:tcPr>
            <w:tcW w:w="2835" w:type="pct"/>
            <w:hideMark/>
          </w:tcPr>
          <w:p w14:paraId="6F6F6B54" w14:textId="77777777" w:rsidR="006E0CFD" w:rsidRPr="006E0CFD" w:rsidRDefault="006E0CFD" w:rsidP="006E0CFD">
            <w:pPr>
              <w:rPr>
                <w:rFonts w:ascii="Cambria" w:eastAsia="Times New Roman" w:hAnsi="Cambria" w:cs="Times New Roman"/>
                <w:sz w:val="24"/>
                <w:szCs w:val="24"/>
                <w:lang w:val="en-US"/>
              </w:rPr>
            </w:pPr>
            <w:r w:rsidRPr="006E0CFD">
              <w:rPr>
                <w:rFonts w:ascii="Cambria" w:eastAsia="Times New Roman" w:hAnsi="Cambria" w:cs="Times New Roman"/>
                <w:sz w:val="24"/>
                <w:szCs w:val="24"/>
                <w:lang w:val="en-US"/>
              </w:rPr>
              <w:t xml:space="preserve">Last date to add a course </w:t>
            </w:r>
            <w:r w:rsidRPr="006E0CFD">
              <w:rPr>
                <w:rFonts w:ascii="Cambria" w:eastAsia="Times New Roman" w:hAnsi="Cambria" w:cs="Times New Roman"/>
                <w:b/>
                <w:bCs/>
                <w:sz w:val="24"/>
                <w:szCs w:val="24"/>
                <w:lang w:val="en-US"/>
              </w:rPr>
              <w:t>with permission</w:t>
            </w:r>
            <w:r w:rsidRPr="006E0CFD">
              <w:rPr>
                <w:rFonts w:ascii="Cambria" w:eastAsia="Times New Roman" w:hAnsi="Cambria" w:cs="Times New Roman"/>
                <w:sz w:val="24"/>
                <w:szCs w:val="24"/>
                <w:lang w:val="en-US"/>
              </w:rPr>
              <w:t xml:space="preserve"> of instructor (also see Financial Deadlines)</w:t>
            </w:r>
          </w:p>
        </w:tc>
        <w:tc>
          <w:tcPr>
            <w:tcW w:w="706" w:type="pct"/>
            <w:hideMark/>
          </w:tcPr>
          <w:p w14:paraId="20757472" w14:textId="77777777" w:rsidR="006E0CFD" w:rsidRPr="006E0CFD" w:rsidRDefault="006E0CFD" w:rsidP="006E0CFD">
            <w:pPr>
              <w:rPr>
                <w:rFonts w:ascii="Cambria" w:eastAsia="Times New Roman" w:hAnsi="Cambria" w:cs="Times New Roman"/>
                <w:sz w:val="24"/>
                <w:szCs w:val="24"/>
                <w:lang w:val="en-US"/>
              </w:rPr>
            </w:pPr>
            <w:r w:rsidRPr="006E0CFD">
              <w:rPr>
                <w:rFonts w:ascii="Cambria" w:eastAsia="Times New Roman" w:hAnsi="Cambria" w:cs="Times New Roman"/>
                <w:sz w:val="24"/>
                <w:szCs w:val="24"/>
                <w:lang w:val="en-US"/>
              </w:rPr>
              <w:t>Oct. 2</w:t>
            </w:r>
          </w:p>
        </w:tc>
        <w:tc>
          <w:tcPr>
            <w:tcW w:w="706" w:type="pct"/>
            <w:hideMark/>
          </w:tcPr>
          <w:p w14:paraId="550107DD" w14:textId="77777777" w:rsidR="006E0CFD" w:rsidRPr="006E0CFD" w:rsidRDefault="006E0CFD" w:rsidP="006E0CFD">
            <w:pPr>
              <w:rPr>
                <w:rFonts w:ascii="Cambria" w:eastAsia="Times New Roman" w:hAnsi="Cambria" w:cs="Times New Roman"/>
                <w:sz w:val="24"/>
                <w:szCs w:val="24"/>
                <w:lang w:val="en-US"/>
              </w:rPr>
            </w:pPr>
            <w:r w:rsidRPr="006E0CFD">
              <w:rPr>
                <w:rFonts w:ascii="Cambria" w:eastAsia="Times New Roman" w:hAnsi="Cambria" w:cs="Times New Roman"/>
                <w:sz w:val="24"/>
                <w:szCs w:val="24"/>
                <w:lang w:val="en-US"/>
              </w:rPr>
              <w:t>Oct. 23</w:t>
            </w:r>
          </w:p>
        </w:tc>
        <w:tc>
          <w:tcPr>
            <w:tcW w:w="753" w:type="pct"/>
            <w:hideMark/>
          </w:tcPr>
          <w:p w14:paraId="239789F2" w14:textId="77777777" w:rsidR="006E0CFD" w:rsidRPr="006E0CFD" w:rsidRDefault="006E0CFD" w:rsidP="006E0CFD">
            <w:pPr>
              <w:rPr>
                <w:rFonts w:ascii="Cambria" w:eastAsia="Times New Roman" w:hAnsi="Cambria" w:cs="Times New Roman"/>
                <w:sz w:val="24"/>
                <w:szCs w:val="24"/>
                <w:lang w:val="en-US"/>
              </w:rPr>
            </w:pPr>
            <w:r w:rsidRPr="006E0CFD">
              <w:rPr>
                <w:rFonts w:ascii="Cambria" w:eastAsia="Times New Roman" w:hAnsi="Cambria" w:cs="Times New Roman"/>
                <w:sz w:val="24"/>
                <w:szCs w:val="24"/>
                <w:lang w:val="en-US"/>
              </w:rPr>
              <w:t>Jan. 30</w:t>
            </w:r>
          </w:p>
        </w:tc>
      </w:tr>
      <w:tr w:rsidR="006E0CFD" w:rsidRPr="006E0CFD" w14:paraId="20292481" w14:textId="77777777" w:rsidTr="006E0CFD">
        <w:tc>
          <w:tcPr>
            <w:tcW w:w="2835" w:type="pct"/>
            <w:hideMark/>
          </w:tcPr>
          <w:p w14:paraId="4B80C50C" w14:textId="77777777" w:rsidR="006E0CFD" w:rsidRPr="006E0CFD" w:rsidRDefault="006E0CFD" w:rsidP="006E0CFD">
            <w:pPr>
              <w:rPr>
                <w:rFonts w:ascii="Cambria" w:eastAsia="Times New Roman" w:hAnsi="Cambria" w:cs="Times New Roman"/>
                <w:sz w:val="24"/>
                <w:szCs w:val="24"/>
                <w:lang w:val="en-US"/>
              </w:rPr>
            </w:pPr>
            <w:r w:rsidRPr="006E0CFD">
              <w:rPr>
                <w:rFonts w:ascii="Cambria" w:eastAsia="Times New Roman" w:hAnsi="Cambria" w:cs="Times New Roman"/>
                <w:sz w:val="24"/>
                <w:szCs w:val="24"/>
                <w:lang w:val="en-US"/>
              </w:rPr>
              <w:t>Drop deadline: Last date to drop a course without receiving a grade (also see Financial Deadlines)</w:t>
            </w:r>
          </w:p>
        </w:tc>
        <w:tc>
          <w:tcPr>
            <w:tcW w:w="706" w:type="pct"/>
            <w:hideMark/>
          </w:tcPr>
          <w:p w14:paraId="26144DAE" w14:textId="77777777" w:rsidR="006E0CFD" w:rsidRPr="006E0CFD" w:rsidRDefault="006E0CFD" w:rsidP="006E0CFD">
            <w:pPr>
              <w:rPr>
                <w:rFonts w:ascii="Cambria" w:eastAsia="Times New Roman" w:hAnsi="Cambria" w:cs="Times New Roman"/>
                <w:sz w:val="24"/>
                <w:szCs w:val="24"/>
                <w:lang w:val="en-US"/>
              </w:rPr>
            </w:pPr>
            <w:r w:rsidRPr="006E0CFD">
              <w:rPr>
                <w:rFonts w:ascii="Cambria" w:eastAsia="Times New Roman" w:hAnsi="Cambria" w:cs="Times New Roman"/>
                <w:sz w:val="24"/>
                <w:szCs w:val="24"/>
                <w:lang w:val="en-US"/>
              </w:rPr>
              <w:t>Nov. 9</w:t>
            </w:r>
          </w:p>
        </w:tc>
        <w:tc>
          <w:tcPr>
            <w:tcW w:w="706" w:type="pct"/>
            <w:hideMark/>
          </w:tcPr>
          <w:p w14:paraId="73F4CA66" w14:textId="77777777" w:rsidR="006E0CFD" w:rsidRPr="006E0CFD" w:rsidRDefault="006E0CFD" w:rsidP="006E0CFD">
            <w:pPr>
              <w:rPr>
                <w:rFonts w:ascii="Cambria" w:eastAsia="Times New Roman" w:hAnsi="Cambria" w:cs="Times New Roman"/>
                <w:sz w:val="24"/>
                <w:szCs w:val="24"/>
                <w:lang w:val="en-US"/>
              </w:rPr>
            </w:pPr>
            <w:r w:rsidRPr="006E0CFD">
              <w:rPr>
                <w:rFonts w:ascii="Cambria" w:eastAsia="Times New Roman" w:hAnsi="Cambria" w:cs="Times New Roman"/>
                <w:sz w:val="24"/>
                <w:szCs w:val="24"/>
                <w:lang w:val="en-US"/>
              </w:rPr>
              <w:t>Feb. 8</w:t>
            </w:r>
          </w:p>
        </w:tc>
        <w:tc>
          <w:tcPr>
            <w:tcW w:w="753" w:type="pct"/>
            <w:hideMark/>
          </w:tcPr>
          <w:p w14:paraId="1105A21E" w14:textId="77777777" w:rsidR="006E0CFD" w:rsidRPr="006E0CFD" w:rsidRDefault="006E0CFD" w:rsidP="006E0CFD">
            <w:pPr>
              <w:rPr>
                <w:rFonts w:ascii="Cambria" w:eastAsia="Times New Roman" w:hAnsi="Cambria" w:cs="Times New Roman"/>
                <w:sz w:val="24"/>
                <w:szCs w:val="24"/>
                <w:lang w:val="en-US"/>
              </w:rPr>
            </w:pPr>
            <w:r w:rsidRPr="006E0CFD">
              <w:rPr>
                <w:rFonts w:ascii="Cambria" w:eastAsia="Times New Roman" w:hAnsi="Cambria" w:cs="Times New Roman"/>
                <w:sz w:val="24"/>
                <w:szCs w:val="24"/>
                <w:lang w:val="en-US"/>
              </w:rPr>
              <w:t>March 8</w:t>
            </w:r>
          </w:p>
        </w:tc>
      </w:tr>
      <w:tr w:rsidR="006E0CFD" w:rsidRPr="006E0CFD" w14:paraId="225311C1" w14:textId="77777777" w:rsidTr="006E0CFD">
        <w:tc>
          <w:tcPr>
            <w:tcW w:w="2835" w:type="pct"/>
            <w:hideMark/>
          </w:tcPr>
          <w:p w14:paraId="656A26E7" w14:textId="77777777" w:rsidR="006E0CFD" w:rsidRPr="006E0CFD" w:rsidRDefault="006E0CFD" w:rsidP="006E0CFD">
            <w:pPr>
              <w:rPr>
                <w:rFonts w:ascii="Cambria" w:eastAsia="Times New Roman" w:hAnsi="Cambria" w:cs="Times New Roman"/>
                <w:sz w:val="24"/>
                <w:szCs w:val="24"/>
                <w:lang w:val="en-US"/>
              </w:rPr>
            </w:pPr>
            <w:r w:rsidRPr="006E0CFD">
              <w:rPr>
                <w:rFonts w:ascii="Cambria" w:eastAsia="Times New Roman" w:hAnsi="Cambria" w:cs="Times New Roman"/>
                <w:sz w:val="24"/>
                <w:szCs w:val="24"/>
                <w:lang w:val="en-US"/>
              </w:rPr>
              <w:t>Course Withdrawal Period (withdraw from a course and receive a grade of “W” on transcript – see note below)</w:t>
            </w:r>
          </w:p>
        </w:tc>
        <w:tc>
          <w:tcPr>
            <w:tcW w:w="706" w:type="pct"/>
            <w:hideMark/>
          </w:tcPr>
          <w:p w14:paraId="3463550B" w14:textId="77777777" w:rsidR="006E0CFD" w:rsidRPr="006E0CFD" w:rsidRDefault="006E0CFD" w:rsidP="006E0CFD">
            <w:pPr>
              <w:rPr>
                <w:rFonts w:ascii="Cambria" w:eastAsia="Times New Roman" w:hAnsi="Cambria" w:cs="Times New Roman"/>
                <w:sz w:val="24"/>
                <w:szCs w:val="24"/>
                <w:lang w:val="en-US"/>
              </w:rPr>
            </w:pPr>
            <w:r w:rsidRPr="006E0CFD">
              <w:rPr>
                <w:rFonts w:ascii="Cambria" w:eastAsia="Times New Roman" w:hAnsi="Cambria" w:cs="Times New Roman"/>
                <w:sz w:val="24"/>
                <w:szCs w:val="24"/>
                <w:lang w:val="en-US"/>
              </w:rPr>
              <w:t>Nov. 10 - Dec. 4</w:t>
            </w:r>
          </w:p>
        </w:tc>
        <w:tc>
          <w:tcPr>
            <w:tcW w:w="706" w:type="pct"/>
            <w:hideMark/>
          </w:tcPr>
          <w:p w14:paraId="61C25AC4" w14:textId="77777777" w:rsidR="006E0CFD" w:rsidRPr="006E0CFD" w:rsidRDefault="006E0CFD" w:rsidP="006E0CFD">
            <w:pPr>
              <w:rPr>
                <w:rFonts w:ascii="Cambria" w:eastAsia="Times New Roman" w:hAnsi="Cambria" w:cs="Times New Roman"/>
                <w:sz w:val="24"/>
                <w:szCs w:val="24"/>
                <w:lang w:val="en-US"/>
              </w:rPr>
            </w:pPr>
            <w:r w:rsidRPr="006E0CFD">
              <w:rPr>
                <w:rFonts w:ascii="Cambria" w:eastAsia="Times New Roman" w:hAnsi="Cambria" w:cs="Times New Roman"/>
                <w:sz w:val="24"/>
                <w:szCs w:val="24"/>
                <w:lang w:val="en-US"/>
              </w:rPr>
              <w:t>Feb. 9 - Apr. 3</w:t>
            </w:r>
          </w:p>
        </w:tc>
        <w:tc>
          <w:tcPr>
            <w:tcW w:w="753" w:type="pct"/>
            <w:hideMark/>
          </w:tcPr>
          <w:p w14:paraId="7820EDE3" w14:textId="77777777" w:rsidR="006E0CFD" w:rsidRPr="006E0CFD" w:rsidRDefault="006E0CFD" w:rsidP="006E0CFD">
            <w:pPr>
              <w:rPr>
                <w:rFonts w:ascii="Cambria" w:eastAsia="Times New Roman" w:hAnsi="Cambria" w:cs="Times New Roman"/>
                <w:sz w:val="24"/>
                <w:szCs w:val="24"/>
                <w:lang w:val="en-US"/>
              </w:rPr>
            </w:pPr>
            <w:r w:rsidRPr="006E0CFD">
              <w:rPr>
                <w:rFonts w:ascii="Cambria" w:eastAsia="Times New Roman" w:hAnsi="Cambria" w:cs="Times New Roman"/>
                <w:sz w:val="24"/>
                <w:szCs w:val="24"/>
                <w:lang w:val="en-US"/>
              </w:rPr>
              <w:t xml:space="preserve">March 9 - </w:t>
            </w:r>
            <w:r w:rsidRPr="006E0CFD">
              <w:rPr>
                <w:rFonts w:ascii="Cambria" w:eastAsia="Times New Roman" w:hAnsi="Cambria" w:cs="Times New Roman"/>
                <w:sz w:val="24"/>
                <w:szCs w:val="24"/>
                <w:lang w:val="en-US"/>
              </w:rPr>
              <w:br/>
              <w:t>Apr. 3</w:t>
            </w:r>
          </w:p>
        </w:tc>
      </w:tr>
    </w:tbl>
    <w:p w14:paraId="7E171712" w14:textId="77777777" w:rsidR="00FF22DC" w:rsidRPr="0013711C" w:rsidRDefault="00FF22DC" w:rsidP="00485696">
      <w:pPr>
        <w:pStyle w:val="NoSpacing"/>
        <w:rPr>
          <w:szCs w:val="24"/>
        </w:rPr>
      </w:pPr>
      <w:r w:rsidRPr="00960C62">
        <w:rPr>
          <w:b/>
          <w:szCs w:val="24"/>
        </w:rPr>
        <w:t>*Note</w:t>
      </w:r>
      <w:r w:rsidRPr="00960C62">
        <w:rPr>
          <w:szCs w:val="24"/>
        </w:rPr>
        <w:t xml:space="preserve">: </w:t>
      </w:r>
      <w:r w:rsidRPr="0013711C">
        <w:rPr>
          <w:i/>
          <w:szCs w:val="24"/>
        </w:rPr>
        <w:t>You may withdraw from a course using the registration and enrolment system after the drop deadline until the last day of class for the term associated with the course. When you withdraw from a course, the course remains on your transcript without a grade and is notated as "W". The withdrawal will not affect your grade point average or count towards the credits required for your degree.</w:t>
      </w:r>
    </w:p>
    <w:p w14:paraId="56DD0A72" w14:textId="77777777" w:rsidR="003701F3" w:rsidRPr="00960C62" w:rsidRDefault="003701F3" w:rsidP="0025296E">
      <w:pPr>
        <w:pStyle w:val="Heading3"/>
        <w:spacing w:after="120" w:line="240" w:lineRule="auto"/>
        <w:rPr>
          <w:szCs w:val="24"/>
        </w:rPr>
      </w:pPr>
      <w:r w:rsidRPr="00960C62">
        <w:rPr>
          <w:szCs w:val="24"/>
        </w:rPr>
        <w:t xml:space="preserve">Information on </w:t>
      </w:r>
      <w:r w:rsidR="00EA325A" w:rsidRPr="00960C62">
        <w:rPr>
          <w:szCs w:val="24"/>
        </w:rPr>
        <w:t>Plagiarism</w:t>
      </w:r>
      <w:r w:rsidRPr="00960C62">
        <w:rPr>
          <w:szCs w:val="24"/>
        </w:rPr>
        <w:t xml:space="preserve"> Detection</w:t>
      </w:r>
    </w:p>
    <w:sdt>
      <w:sdtPr>
        <w:rPr>
          <w:sz w:val="24"/>
          <w:szCs w:val="24"/>
        </w:rPr>
        <w:id w:val="302890904"/>
        <w:placeholder>
          <w:docPart w:val="8ABE4B887DE54231B168D5879F552B19"/>
        </w:placeholder>
        <w:text w:multiLine="1"/>
      </w:sdtPr>
      <w:sdtEndPr/>
      <w:sdtContent>
        <w:p w14:paraId="1172579F" w14:textId="77777777" w:rsidR="00BF77FC" w:rsidRPr="004B21BE" w:rsidRDefault="00BF77FC" w:rsidP="00BF77FC">
          <w:pPr>
            <w:rPr>
              <w:sz w:val="24"/>
              <w:szCs w:val="24"/>
            </w:rPr>
          </w:pPr>
          <w:r w:rsidRPr="004B21BE">
            <w:rPr>
              <w:sz w:val="24"/>
              <w:szCs w:val="24"/>
            </w:rPr>
            <w:t>Turnitin will be used to detect any evidence of plagiarism.</w:t>
          </w:r>
        </w:p>
      </w:sdtContent>
    </w:sdt>
    <w:p w14:paraId="3F3449BC" w14:textId="1EAC9648" w:rsidR="00B2055B" w:rsidRPr="00960C62" w:rsidRDefault="00B2055B" w:rsidP="00BF77FC">
      <w:pPr>
        <w:pStyle w:val="Heading3"/>
        <w:spacing w:after="120" w:line="240" w:lineRule="auto"/>
        <w:rPr>
          <w:szCs w:val="24"/>
        </w:rPr>
      </w:pPr>
      <w:r w:rsidRPr="00960C62">
        <w:rPr>
          <w:szCs w:val="24"/>
        </w:rPr>
        <w:t>Electronic Device Policy</w:t>
      </w:r>
    </w:p>
    <w:sdt>
      <w:sdtPr>
        <w:rPr>
          <w:sz w:val="24"/>
          <w:szCs w:val="24"/>
        </w:rPr>
        <w:id w:val="1560288332"/>
        <w:placeholder>
          <w:docPart w:val="54A369B7DE414927A59D8B701F4313EE"/>
        </w:placeholder>
        <w:text w:multiLine="1"/>
      </w:sdtPr>
      <w:sdtEndPr/>
      <w:sdtContent>
        <w:p w14:paraId="129E9DDA" w14:textId="77777777" w:rsidR="00BF77FC" w:rsidRPr="001C2DDA" w:rsidRDefault="00BF77FC" w:rsidP="00BF77FC">
          <w:pPr>
            <w:spacing w:after="120" w:line="240" w:lineRule="auto"/>
          </w:pPr>
          <w:r w:rsidRPr="00FD5A6C">
            <w:rPr>
              <w:sz w:val="24"/>
              <w:szCs w:val="24"/>
            </w:rPr>
            <w:t xml:space="preserve">Students who wish to use an electronic device (e.g., tablets, laptops) during class time are asked to do so only for course-related purposes. </w:t>
          </w:r>
          <w:r w:rsidRPr="00FD5A6C">
            <w:rPr>
              <w:sz w:val="24"/>
              <w:szCs w:val="24"/>
            </w:rPr>
            <w:br/>
            <w:t>See also policy on use of electronic mobile devices during tests and exams.</w:t>
          </w:r>
        </w:p>
      </w:sdtContent>
    </w:sdt>
    <w:p w14:paraId="41C10486" w14:textId="5E0E145B" w:rsidR="00B2055B" w:rsidRPr="00960C62" w:rsidRDefault="00B2055B" w:rsidP="00BF77FC">
      <w:pPr>
        <w:pStyle w:val="Heading3"/>
        <w:spacing w:after="120" w:line="240" w:lineRule="auto"/>
        <w:rPr>
          <w:szCs w:val="24"/>
        </w:rPr>
      </w:pPr>
      <w:r w:rsidRPr="00960C62">
        <w:rPr>
          <w:szCs w:val="24"/>
        </w:rPr>
        <w:t>Attendance Policy</w:t>
      </w:r>
    </w:p>
    <w:sdt>
      <w:sdtPr>
        <w:rPr>
          <w:sz w:val="24"/>
          <w:szCs w:val="24"/>
        </w:rPr>
        <w:id w:val="-1867211344"/>
        <w:placeholder>
          <w:docPart w:val="C8D824D86B914247A3A16FCB010C476C"/>
        </w:placeholder>
        <w:text w:multiLine="1"/>
      </w:sdtPr>
      <w:sdtEndPr/>
      <w:sdtContent>
        <w:p w14:paraId="66F1B851" w14:textId="77777777" w:rsidR="00BF77FC" w:rsidRPr="00DB3380" w:rsidRDefault="00BF77FC" w:rsidP="00BF77FC">
          <w:r w:rsidRPr="00FD5A6C">
            <w:rPr>
              <w:sz w:val="24"/>
              <w:szCs w:val="24"/>
            </w:rPr>
            <w:t>Students are expected to attend all classes a</w:t>
          </w:r>
          <w:r>
            <w:rPr>
              <w:sz w:val="24"/>
              <w:szCs w:val="24"/>
            </w:rPr>
            <w:t>s weekly class activities builds</w:t>
          </w:r>
          <w:r w:rsidRPr="00FD5A6C">
            <w:rPr>
              <w:sz w:val="24"/>
              <w:szCs w:val="24"/>
            </w:rPr>
            <w:t xml:space="preserve"> on the previous week’s material. </w:t>
          </w:r>
        </w:p>
      </w:sdtContent>
    </w:sdt>
    <w:p w14:paraId="75B79C50" w14:textId="57D96B26" w:rsidR="00FE1E9C" w:rsidRPr="00960C62" w:rsidRDefault="00BF77FC" w:rsidP="00BF77FC">
      <w:pPr>
        <w:pStyle w:val="Heading3"/>
        <w:spacing w:after="120" w:line="240" w:lineRule="auto"/>
        <w:rPr>
          <w:szCs w:val="24"/>
        </w:rPr>
      </w:pPr>
      <w:r w:rsidRPr="00960C62">
        <w:rPr>
          <w:szCs w:val="24"/>
        </w:rPr>
        <w:t xml:space="preserve"> </w:t>
      </w:r>
      <w:r w:rsidR="00FE1E9C" w:rsidRPr="00960C62">
        <w:rPr>
          <w:szCs w:val="24"/>
        </w:rPr>
        <w:t>Academic Integrity</w:t>
      </w:r>
      <w:r w:rsidR="00E125E9" w:rsidRPr="00960C62">
        <w:rPr>
          <w:szCs w:val="24"/>
        </w:rPr>
        <w:t xml:space="preserve"> for Students</w:t>
      </w:r>
    </w:p>
    <w:p w14:paraId="1FF4A645" w14:textId="2EA6D292" w:rsidR="00C46F93" w:rsidRPr="00960C62" w:rsidRDefault="00B72DEE" w:rsidP="00485696">
      <w:pPr>
        <w:pStyle w:val="NoSpacing"/>
        <w:rPr>
          <w:rStyle w:val="Hyperlink"/>
          <w:szCs w:val="24"/>
        </w:rPr>
      </w:pPr>
      <w:r>
        <w:rPr>
          <w:szCs w:val="24"/>
        </w:rPr>
        <w:t>York U</w:t>
      </w:r>
      <w:r w:rsidRPr="00960C62">
        <w:rPr>
          <w:szCs w:val="24"/>
        </w:rPr>
        <w:t xml:space="preserve">niversity takes academic integrity very seriously; please familiarize yourself with </w:t>
      </w:r>
      <w:hyperlink r:id="rId16" w:history="1">
        <w:r w:rsidRPr="00960C62">
          <w:rPr>
            <w:rStyle w:val="Hyperlink"/>
            <w:szCs w:val="24"/>
          </w:rPr>
          <w:t>Information about the Senate Policy on Academic Honesty</w:t>
        </w:r>
      </w:hyperlink>
      <w:r w:rsidRPr="0013711C">
        <w:rPr>
          <w:rStyle w:val="Hyperlink"/>
          <w:szCs w:val="24"/>
          <w:u w:val="none"/>
        </w:rPr>
        <w:t>.</w:t>
      </w:r>
    </w:p>
    <w:p w14:paraId="079B6CA0" w14:textId="332B5859" w:rsidR="00A817B9" w:rsidRPr="00280FC7" w:rsidRDefault="000F1F0E" w:rsidP="00485696">
      <w:pPr>
        <w:pStyle w:val="NoSpacing"/>
        <w:rPr>
          <w:szCs w:val="24"/>
        </w:rPr>
      </w:pPr>
      <w:r w:rsidRPr="00960C62">
        <w:rPr>
          <w:szCs w:val="24"/>
        </w:rPr>
        <w:t>It is recommended t</w:t>
      </w:r>
      <w:r w:rsidR="00633CB4" w:rsidRPr="00960C62">
        <w:rPr>
          <w:szCs w:val="24"/>
        </w:rPr>
        <w:t>hat you review Academic Integrit</w:t>
      </w:r>
      <w:r w:rsidRPr="00960C62">
        <w:rPr>
          <w:szCs w:val="24"/>
        </w:rPr>
        <w:t xml:space="preserve">y </w:t>
      </w:r>
      <w:r w:rsidR="00280FC7">
        <w:rPr>
          <w:szCs w:val="24"/>
        </w:rPr>
        <w:t xml:space="preserve">information </w:t>
      </w:r>
      <w:hyperlink r:id="rId17" w:history="1">
        <w:r w:rsidR="00280FC7">
          <w:rPr>
            <w:rStyle w:val="Hyperlink"/>
            <w:szCs w:val="24"/>
          </w:rPr>
          <w:t>SPARK Academic Integrity modules</w:t>
        </w:r>
      </w:hyperlink>
      <w:r w:rsidR="00280FC7">
        <w:rPr>
          <w:color w:val="0000FF"/>
          <w:szCs w:val="24"/>
        </w:rPr>
        <w:t xml:space="preserve">. </w:t>
      </w:r>
      <w:r w:rsidR="00280FC7" w:rsidRPr="00280FC7">
        <w:rPr>
          <w:rFonts w:eastAsia="Times New Roman" w:cs="Arial"/>
          <w:szCs w:val="24"/>
        </w:rPr>
        <w:t>These modules explain principles of academic honesty</w:t>
      </w:r>
      <w:r w:rsidR="00280FC7">
        <w:rPr>
          <w:rFonts w:eastAsia="Times New Roman" w:cs="Arial"/>
          <w:szCs w:val="24"/>
        </w:rPr>
        <w:t xml:space="preserve">. </w:t>
      </w:r>
    </w:p>
    <w:p w14:paraId="70A2FB82" w14:textId="77777777" w:rsidR="00926694" w:rsidRPr="00960C62" w:rsidRDefault="00B74219" w:rsidP="0025296E">
      <w:pPr>
        <w:pStyle w:val="Heading3"/>
        <w:spacing w:after="120" w:line="240" w:lineRule="auto"/>
        <w:rPr>
          <w:szCs w:val="24"/>
        </w:rPr>
      </w:pPr>
      <w:r w:rsidRPr="00960C62">
        <w:rPr>
          <w:szCs w:val="24"/>
        </w:rPr>
        <w:t>Test Banks</w:t>
      </w:r>
    </w:p>
    <w:p w14:paraId="37978BB6" w14:textId="77777777" w:rsidR="00FF22DC" w:rsidRDefault="00FF22DC" w:rsidP="0013711C">
      <w:pPr>
        <w:pStyle w:val="NoSpacing"/>
        <w:rPr>
          <w:szCs w:val="24"/>
        </w:rPr>
      </w:pPr>
      <w:r w:rsidRPr="0013711C">
        <w:rPr>
          <w:szCs w:val="24"/>
        </w:rPr>
        <w:t xml:space="preserve">The offering for sale of, buying of, and attempting to sell or buy test banks (banks of test questions and/or answers), or any course specific test questions/answers is not permitted in the Faculty of Health. Any student found to be doing this may be considered to have breached the Senate Policy on Academic Honesty. </w:t>
      </w:r>
      <w:proofErr w:type="gramStart"/>
      <w:r w:rsidRPr="0013711C">
        <w:rPr>
          <w:szCs w:val="24"/>
        </w:rPr>
        <w:t>In particular, buying</w:t>
      </w:r>
      <w:proofErr w:type="gramEnd"/>
      <w:r w:rsidRPr="0013711C">
        <w:rPr>
          <w:szCs w:val="24"/>
        </w:rPr>
        <w:t xml:space="preserve"> and attempting to sell banks of test questions and/or answers may be considered as “Cheating in an attempt </w:t>
      </w:r>
      <w:r w:rsidRPr="0013711C">
        <w:rPr>
          <w:szCs w:val="24"/>
        </w:rPr>
        <w:lastRenderedPageBreak/>
        <w:t>to gain an improper advantage in an academic evaluation” (article 2.1.1 from the Senate Policy) and/or “encouraging, enabling or causing others” (article 2.1.10 from the Senate Policy) to cheat.</w:t>
      </w:r>
    </w:p>
    <w:p w14:paraId="4BD784BB" w14:textId="77777777" w:rsidR="002C5707" w:rsidRPr="00960C62" w:rsidRDefault="002C5707" w:rsidP="00485696">
      <w:pPr>
        <w:pStyle w:val="Heading3"/>
        <w:spacing w:after="120" w:line="240" w:lineRule="auto"/>
        <w:rPr>
          <w:szCs w:val="24"/>
        </w:rPr>
      </w:pPr>
      <w:r w:rsidRPr="00960C62">
        <w:rPr>
          <w:szCs w:val="24"/>
        </w:rPr>
        <w:t>Electronic De</w:t>
      </w:r>
      <w:r w:rsidR="00960C62" w:rsidRPr="00960C62">
        <w:rPr>
          <w:szCs w:val="24"/>
        </w:rPr>
        <w:t>vices During a Test/Examination</w:t>
      </w:r>
    </w:p>
    <w:p w14:paraId="260BDBF1" w14:textId="77777777" w:rsidR="002C5707" w:rsidRPr="00960C62" w:rsidRDefault="002C5707" w:rsidP="00485696">
      <w:pPr>
        <w:pStyle w:val="NoSpacing"/>
        <w:rPr>
          <w:szCs w:val="24"/>
        </w:rPr>
      </w:pPr>
      <w:r w:rsidRPr="00960C62">
        <w:rPr>
          <w:szCs w:val="24"/>
        </w:rPr>
        <w:t xml:space="preserve">Electronic mobile devices of any kind are not allowed during a test or examination. Students are required to </w:t>
      </w:r>
      <w:r w:rsidR="00A15079" w:rsidRPr="00960C62">
        <w:rPr>
          <w:szCs w:val="24"/>
        </w:rPr>
        <w:t xml:space="preserve">turn off and </w:t>
      </w:r>
      <w:r w:rsidRPr="00960C62">
        <w:rPr>
          <w:szCs w:val="24"/>
        </w:rPr>
        <w:t xml:space="preserve">secure any electronic mobile device in their bag which is to be placed under the chair while a test/exam is in progress. Any student </w:t>
      </w:r>
      <w:r w:rsidR="001C256F" w:rsidRPr="00960C62">
        <w:rPr>
          <w:szCs w:val="24"/>
        </w:rPr>
        <w:t xml:space="preserve">observed with </w:t>
      </w:r>
      <w:r w:rsidR="005B7844">
        <w:rPr>
          <w:szCs w:val="24"/>
        </w:rPr>
        <w:t>an electronic devic</w:t>
      </w:r>
      <w:r w:rsidRPr="00960C62">
        <w:rPr>
          <w:szCs w:val="24"/>
        </w:rPr>
        <w:t xml:space="preserve">e during a test/exam </w:t>
      </w:r>
      <w:r w:rsidR="001C256F" w:rsidRPr="00960C62">
        <w:rPr>
          <w:szCs w:val="24"/>
        </w:rPr>
        <w:t xml:space="preserve">may </w:t>
      </w:r>
      <w:r w:rsidRPr="00960C62">
        <w:rPr>
          <w:szCs w:val="24"/>
        </w:rPr>
        <w:t xml:space="preserve">be reported to the Undergraduate Office for a potential breach of Academic Honesty. </w:t>
      </w:r>
    </w:p>
    <w:p w14:paraId="30017682" w14:textId="77777777" w:rsidR="00AE3617" w:rsidRPr="00960C62" w:rsidRDefault="00926694" w:rsidP="00485696">
      <w:pPr>
        <w:pStyle w:val="Heading3"/>
        <w:spacing w:after="120" w:line="240" w:lineRule="auto"/>
        <w:rPr>
          <w:szCs w:val="24"/>
          <w:lang w:val="en-US"/>
        </w:rPr>
      </w:pPr>
      <w:r w:rsidRPr="00960C62">
        <w:rPr>
          <w:szCs w:val="24"/>
          <w:lang w:val="en-US"/>
        </w:rPr>
        <w:t>Academic Accommodation for Students with Disabilities</w:t>
      </w:r>
    </w:p>
    <w:p w14:paraId="432C176B" w14:textId="2EDACADD" w:rsidR="00926694" w:rsidRPr="00960C62" w:rsidRDefault="00D836FD" w:rsidP="00485696">
      <w:pPr>
        <w:pStyle w:val="NoSpacing"/>
        <w:rPr>
          <w:szCs w:val="24"/>
        </w:rPr>
      </w:pPr>
      <w:r w:rsidRPr="00960C62">
        <w:rPr>
          <w:szCs w:val="24"/>
          <w:lang w:val="en-US"/>
        </w:rPr>
        <w:t>While all individuals are expected to satisfy the requirements of their prog</w:t>
      </w:r>
      <w:r w:rsidR="00B71E4D" w:rsidRPr="00960C62">
        <w:rPr>
          <w:szCs w:val="24"/>
          <w:lang w:val="en-US"/>
        </w:rPr>
        <w:t>ram of study</w:t>
      </w:r>
      <w:r w:rsidRPr="00960C62">
        <w:rPr>
          <w:szCs w:val="24"/>
          <w:lang w:val="en-US"/>
        </w:rPr>
        <w:t xml:space="preserve"> and to aspire to do so at a level of excellence, the university recognizes that persons with disabilities may require reasonable accommodation to enable them to do so. </w:t>
      </w:r>
      <w:r w:rsidR="00B71E4D" w:rsidRPr="00960C62">
        <w:rPr>
          <w:szCs w:val="24"/>
        </w:rPr>
        <w:t xml:space="preserve">The </w:t>
      </w:r>
      <w:hyperlink r:id="rId18" w:history="1">
        <w:r w:rsidR="00B71E4D" w:rsidRPr="00960C62">
          <w:rPr>
            <w:rStyle w:val="Hyperlink"/>
            <w:szCs w:val="24"/>
          </w:rPr>
          <w:t>York University Accessibility Hub</w:t>
        </w:r>
      </w:hyperlink>
      <w:r w:rsidR="00B71E4D" w:rsidRPr="00960C62">
        <w:rPr>
          <w:szCs w:val="24"/>
        </w:rPr>
        <w:t xml:space="preserve"> is your online stop for accessibility on campus. The </w:t>
      </w:r>
      <w:hyperlink r:id="rId19" w:history="1">
        <w:r w:rsidR="00B71E4D" w:rsidRPr="00960C62">
          <w:rPr>
            <w:rStyle w:val="Hyperlink"/>
            <w:szCs w:val="24"/>
          </w:rPr>
          <w:t>Accessibility Hub</w:t>
        </w:r>
      </w:hyperlink>
      <w:r w:rsidR="00B71E4D" w:rsidRPr="00960C62">
        <w:rPr>
          <w:szCs w:val="24"/>
        </w:rPr>
        <w:t xml:space="preserve"> provides tools</w:t>
      </w:r>
      <w:r w:rsidR="00B00058" w:rsidRPr="00960C62">
        <w:rPr>
          <w:szCs w:val="24"/>
        </w:rPr>
        <w:t>, assistance</w:t>
      </w:r>
      <w:r w:rsidR="00B71E4D" w:rsidRPr="00960C62">
        <w:rPr>
          <w:szCs w:val="24"/>
        </w:rPr>
        <w:t xml:space="preserve"> and res</w:t>
      </w:r>
      <w:r w:rsidR="00B00058" w:rsidRPr="00960C62">
        <w:rPr>
          <w:szCs w:val="24"/>
        </w:rPr>
        <w:t>ources.</w:t>
      </w:r>
      <w:r w:rsidR="00926694" w:rsidRPr="00960C62">
        <w:rPr>
          <w:rStyle w:val="BalloonTextChar"/>
          <w:rFonts w:asciiTheme="majorHAnsi" w:hAnsiTheme="majorHAnsi"/>
          <w:b/>
          <w:bCs/>
          <w:sz w:val="24"/>
          <w:szCs w:val="24"/>
        </w:rPr>
        <w:t xml:space="preserve"> </w:t>
      </w:r>
      <w:r w:rsidR="00926694" w:rsidRPr="00960C62">
        <w:rPr>
          <w:rStyle w:val="Strong"/>
          <w:b w:val="0"/>
          <w:bCs w:val="0"/>
          <w:szCs w:val="24"/>
        </w:rPr>
        <w:t>Policy Statement</w:t>
      </w:r>
      <w:r w:rsidR="0025296E" w:rsidRPr="00960C62">
        <w:rPr>
          <w:rStyle w:val="Strong"/>
          <w:b w:val="0"/>
          <w:bCs w:val="0"/>
          <w:szCs w:val="24"/>
        </w:rPr>
        <w:t>.</w:t>
      </w:r>
    </w:p>
    <w:p w14:paraId="0D8B3493" w14:textId="77777777" w:rsidR="00926694" w:rsidRPr="00960C62" w:rsidRDefault="00926694" w:rsidP="007174B6">
      <w:pPr>
        <w:pStyle w:val="NoSpacing"/>
        <w:spacing w:before="240"/>
        <w:rPr>
          <w:szCs w:val="24"/>
        </w:rPr>
      </w:pPr>
      <w:r w:rsidRPr="00960C62">
        <w:rPr>
          <w:rStyle w:val="Heading1-smallerChar"/>
        </w:rPr>
        <w:t>Policy</w:t>
      </w:r>
      <w:r w:rsidRPr="00960C62">
        <w:rPr>
          <w:szCs w:val="24"/>
        </w:rPr>
        <w:t xml:space="preserve">: York University shall make reasonable and appropriate accommodations and adaptations </w:t>
      </w:r>
      <w:proofErr w:type="gramStart"/>
      <w:r w:rsidRPr="00960C62">
        <w:rPr>
          <w:szCs w:val="24"/>
        </w:rPr>
        <w:t>in order to</w:t>
      </w:r>
      <w:proofErr w:type="gramEnd"/>
      <w:r w:rsidRPr="00960C62">
        <w:rPr>
          <w:szCs w:val="24"/>
        </w:rPr>
        <w:t xml:space="preserve"> promote the ability of students with disabilities to fulfill the academic requirements of their programs.</w:t>
      </w:r>
    </w:p>
    <w:p w14:paraId="306C9091" w14:textId="77777777" w:rsidR="00926694" w:rsidRPr="00960C62" w:rsidRDefault="00926694" w:rsidP="007174B6">
      <w:pPr>
        <w:pStyle w:val="NoSpacing"/>
        <w:spacing w:before="240"/>
        <w:rPr>
          <w:szCs w:val="24"/>
        </w:rPr>
      </w:pPr>
      <w:r w:rsidRPr="00960C62">
        <w:rPr>
          <w:szCs w:val="24"/>
        </w:rPr>
        <w:t>The nature and extent of accommodations shall be consistent with and supportive of the integrity of the curriculum and of the academic standards of programs or courses.</w:t>
      </w:r>
      <w:r w:rsidR="0025296E" w:rsidRPr="00960C62">
        <w:rPr>
          <w:szCs w:val="24"/>
        </w:rPr>
        <w:t xml:space="preserve"> </w:t>
      </w:r>
      <w:proofErr w:type="gramStart"/>
      <w:r w:rsidRPr="00960C62">
        <w:rPr>
          <w:szCs w:val="24"/>
        </w:rPr>
        <w:t>Provided that</w:t>
      </w:r>
      <w:proofErr w:type="gramEnd"/>
      <w:r w:rsidRPr="00960C62">
        <w:rPr>
          <w:szCs w:val="24"/>
        </w:rPr>
        <w:t xml:space="preserve"> students have given sufficient notice about their accommodation needs, instructors shall take reasonable steps to accommodate these needs in a manner consistent with the guidelines established hereunder. </w:t>
      </w:r>
    </w:p>
    <w:p w14:paraId="4FF2E81C" w14:textId="77777777" w:rsidR="00926694" w:rsidRPr="00960C62" w:rsidRDefault="00926694" w:rsidP="007174B6">
      <w:pPr>
        <w:pStyle w:val="NoSpacing"/>
        <w:spacing w:before="240"/>
        <w:rPr>
          <w:szCs w:val="24"/>
        </w:rPr>
      </w:pPr>
      <w:r w:rsidRPr="00960C62">
        <w:rPr>
          <w:szCs w:val="24"/>
        </w:rPr>
        <w:t xml:space="preserve">For Further Information please </w:t>
      </w:r>
      <w:r w:rsidR="001D03A0" w:rsidRPr="00960C62">
        <w:rPr>
          <w:szCs w:val="24"/>
        </w:rPr>
        <w:t>refer</w:t>
      </w:r>
      <w:r w:rsidRPr="00960C62">
        <w:rPr>
          <w:szCs w:val="24"/>
        </w:rPr>
        <w:t xml:space="preserve"> to: </w:t>
      </w:r>
      <w:hyperlink r:id="rId20" w:history="1">
        <w:r w:rsidR="0002642C" w:rsidRPr="00960C62">
          <w:rPr>
            <w:rStyle w:val="Hyperlink"/>
            <w:szCs w:val="24"/>
          </w:rPr>
          <w:t>York university academic accommodation for students with disabilities policy</w:t>
        </w:r>
      </w:hyperlink>
      <w:r w:rsidR="00B86516" w:rsidRPr="00B86516">
        <w:rPr>
          <w:rStyle w:val="Hyperlink"/>
          <w:szCs w:val="24"/>
          <w:u w:val="none"/>
        </w:rPr>
        <w:t>.</w:t>
      </w:r>
      <w:r w:rsidRPr="00960C62">
        <w:rPr>
          <w:szCs w:val="24"/>
        </w:rPr>
        <w:tab/>
      </w:r>
    </w:p>
    <w:p w14:paraId="34BF676B" w14:textId="77777777" w:rsidR="00626E0A" w:rsidRPr="00960C62" w:rsidRDefault="00626E0A" w:rsidP="00485696">
      <w:pPr>
        <w:pStyle w:val="Heading3"/>
        <w:spacing w:after="120" w:line="240" w:lineRule="auto"/>
        <w:rPr>
          <w:szCs w:val="24"/>
          <w:lang w:val="en-US"/>
        </w:rPr>
      </w:pPr>
      <w:r w:rsidRPr="00960C62">
        <w:rPr>
          <w:szCs w:val="24"/>
          <w:lang w:val="en-US"/>
        </w:rPr>
        <w:t>Course Materials Copyright Information</w:t>
      </w:r>
    </w:p>
    <w:p w14:paraId="2DEF4745" w14:textId="055003E0" w:rsidR="00626E0A" w:rsidRPr="00B86516" w:rsidRDefault="00626E0A" w:rsidP="00B86516">
      <w:pPr>
        <w:pStyle w:val="NoSpacing"/>
      </w:pPr>
      <w:r w:rsidRPr="00B86516">
        <w:t xml:space="preserve">These course materials are designed for use as part of the </w:t>
      </w:r>
      <w:r w:rsidR="00C64B4B" w:rsidRPr="00C64B4B">
        <w:rPr>
          <w:b/>
        </w:rPr>
        <w:t>PSYC2021</w:t>
      </w:r>
      <w:r w:rsidR="009A2FD2">
        <w:rPr>
          <w:b/>
        </w:rPr>
        <w:t>P</w:t>
      </w:r>
      <w:r w:rsidRPr="00B86516">
        <w:t xml:space="preserve"> course at York University and are the property of the instructor unless otherwise stated. Third party copyrighted materials (such as book chapters, journal articles, music, videos, etc.) have either been licensed for use in this course or fall under an exception or limitation in Canadian Copyright law.</w:t>
      </w:r>
    </w:p>
    <w:p w14:paraId="4F8DDBE9" w14:textId="77777777" w:rsidR="00626E0A" w:rsidRPr="00960C62" w:rsidRDefault="00626E0A" w:rsidP="00485696">
      <w:pPr>
        <w:pStyle w:val="NoSpacing"/>
        <w:rPr>
          <w:szCs w:val="24"/>
        </w:rPr>
      </w:pPr>
      <w:r w:rsidRPr="00960C62">
        <w:rPr>
          <w:szCs w:val="24"/>
          <w:lang w:val="en-US"/>
        </w:rPr>
        <w:t xml:space="preserve">Copying this material for distribution (e.g. uploading material to a commercial third-party website) may lead to a violation of Copyright law. </w:t>
      </w:r>
      <w:hyperlink r:id="rId21" w:history="1">
        <w:r w:rsidRPr="00960C62">
          <w:rPr>
            <w:rFonts w:eastAsia="ＭＳ        明朝"/>
            <w:color w:val="0000FF"/>
            <w:szCs w:val="24"/>
            <w:u w:val="single"/>
          </w:rPr>
          <w:t>Intellectual Property Rights Statement</w:t>
        </w:r>
        <w:r w:rsidR="00B86516" w:rsidRPr="00B86516">
          <w:rPr>
            <w:rFonts w:eastAsia="ＭＳ        明朝"/>
            <w:color w:val="0000FF"/>
            <w:szCs w:val="24"/>
          </w:rPr>
          <w:t>.</w:t>
        </w:r>
        <w:r w:rsidRPr="00960C62">
          <w:rPr>
            <w:rFonts w:eastAsia="ＭＳ        明朝"/>
            <w:color w:val="0000FF"/>
            <w:szCs w:val="24"/>
            <w:u w:val="single"/>
          </w:rPr>
          <w:t xml:space="preserve"> </w:t>
        </w:r>
      </w:hyperlink>
    </w:p>
    <w:p w14:paraId="76BE0FD3" w14:textId="77777777" w:rsidR="00C64B4B" w:rsidRDefault="00C64B4B">
      <w:pPr>
        <w:rPr>
          <w:rFonts w:eastAsiaTheme="majorEastAsia" w:cstheme="majorBidi"/>
          <w:b/>
          <w:bCs/>
          <w:sz w:val="24"/>
          <w:szCs w:val="24"/>
        </w:rPr>
      </w:pPr>
      <w:r>
        <w:rPr>
          <w:szCs w:val="24"/>
        </w:rPr>
        <w:br w:type="page"/>
      </w:r>
    </w:p>
    <w:p w14:paraId="103A5C2E" w14:textId="2733512E" w:rsidR="002C5707" w:rsidRPr="00960C62" w:rsidRDefault="00960C62" w:rsidP="0025296E">
      <w:pPr>
        <w:pStyle w:val="Heading3"/>
        <w:spacing w:after="120" w:line="240" w:lineRule="auto"/>
        <w:rPr>
          <w:szCs w:val="24"/>
        </w:rPr>
      </w:pPr>
      <w:r w:rsidRPr="00960C62">
        <w:rPr>
          <w:szCs w:val="24"/>
        </w:rPr>
        <w:lastRenderedPageBreak/>
        <w:t>Course Schedule</w:t>
      </w:r>
    </w:p>
    <w:tbl>
      <w:tblPr>
        <w:tblW w:w="10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8"/>
        <w:gridCol w:w="1243"/>
        <w:gridCol w:w="6087"/>
        <w:gridCol w:w="1867"/>
      </w:tblGrid>
      <w:tr w:rsidR="00C64B4B" w:rsidRPr="00DE6AD1" w14:paraId="6FB8D98A" w14:textId="77777777" w:rsidTr="00B85259">
        <w:trPr>
          <w:tblHeader/>
        </w:trPr>
        <w:tc>
          <w:tcPr>
            <w:tcW w:w="808" w:type="dxa"/>
            <w:shd w:val="clear" w:color="auto" w:fill="BFBFBF"/>
          </w:tcPr>
          <w:p w14:paraId="03B30855" w14:textId="77777777" w:rsidR="00C64B4B" w:rsidRPr="00074F25" w:rsidRDefault="00C64B4B" w:rsidP="00B85259">
            <w:pPr>
              <w:rPr>
                <w:rFonts w:eastAsia="Calibri" w:cs="Times New Roman"/>
                <w:b/>
                <w:i/>
                <w:sz w:val="24"/>
                <w:szCs w:val="24"/>
                <w:lang w:val="en-US"/>
              </w:rPr>
            </w:pPr>
            <w:r w:rsidRPr="00074F25">
              <w:rPr>
                <w:rFonts w:eastAsia="Calibri" w:cs="Times New Roman"/>
                <w:b/>
                <w:i/>
                <w:sz w:val="24"/>
                <w:szCs w:val="24"/>
                <w:lang w:val="en-US"/>
              </w:rPr>
              <w:t>Week</w:t>
            </w:r>
          </w:p>
        </w:tc>
        <w:tc>
          <w:tcPr>
            <w:tcW w:w="1243" w:type="dxa"/>
            <w:shd w:val="clear" w:color="auto" w:fill="BFBFBF"/>
          </w:tcPr>
          <w:p w14:paraId="06535CDB" w14:textId="77777777" w:rsidR="00C64B4B" w:rsidRPr="00074F25" w:rsidRDefault="00C64B4B" w:rsidP="00B85259">
            <w:pPr>
              <w:rPr>
                <w:rFonts w:eastAsia="Calibri" w:cs="Times New Roman"/>
                <w:b/>
                <w:i/>
                <w:sz w:val="24"/>
                <w:szCs w:val="24"/>
                <w:lang w:val="en-US"/>
              </w:rPr>
            </w:pPr>
            <w:r w:rsidRPr="00074F25">
              <w:rPr>
                <w:rFonts w:eastAsia="Calibri" w:cs="Times New Roman"/>
                <w:b/>
                <w:i/>
                <w:sz w:val="24"/>
                <w:szCs w:val="24"/>
                <w:lang w:val="en-US"/>
              </w:rPr>
              <w:t>Date</w:t>
            </w:r>
          </w:p>
        </w:tc>
        <w:tc>
          <w:tcPr>
            <w:tcW w:w="6087" w:type="dxa"/>
            <w:shd w:val="clear" w:color="auto" w:fill="BFBFBF"/>
          </w:tcPr>
          <w:p w14:paraId="471DE4F9" w14:textId="77777777" w:rsidR="00C64B4B" w:rsidRPr="00074F25" w:rsidRDefault="00C64B4B" w:rsidP="00B85259">
            <w:pPr>
              <w:rPr>
                <w:rFonts w:eastAsia="Calibri" w:cs="Times New Roman"/>
                <w:b/>
                <w:i/>
                <w:sz w:val="24"/>
                <w:szCs w:val="24"/>
                <w:lang w:val="en-US"/>
              </w:rPr>
            </w:pPr>
            <w:r w:rsidRPr="00074F25">
              <w:rPr>
                <w:rFonts w:eastAsia="Calibri" w:cs="Times New Roman"/>
                <w:b/>
                <w:i/>
                <w:sz w:val="24"/>
                <w:szCs w:val="24"/>
                <w:lang w:val="en-US"/>
              </w:rPr>
              <w:t>Topic</w:t>
            </w:r>
          </w:p>
        </w:tc>
        <w:tc>
          <w:tcPr>
            <w:tcW w:w="1867" w:type="dxa"/>
            <w:shd w:val="clear" w:color="auto" w:fill="BFBFBF"/>
          </w:tcPr>
          <w:p w14:paraId="60E5ECC3" w14:textId="77777777" w:rsidR="00C64B4B" w:rsidRPr="00074F25" w:rsidRDefault="00C64B4B" w:rsidP="00B85259">
            <w:pPr>
              <w:rPr>
                <w:rFonts w:eastAsia="Calibri" w:cs="Times New Roman"/>
                <w:b/>
                <w:i/>
                <w:sz w:val="24"/>
                <w:szCs w:val="24"/>
                <w:lang w:val="en-US"/>
              </w:rPr>
            </w:pPr>
            <w:r w:rsidRPr="00074F25">
              <w:rPr>
                <w:rFonts w:eastAsia="Calibri" w:cs="Times New Roman"/>
                <w:b/>
                <w:i/>
                <w:sz w:val="24"/>
                <w:szCs w:val="24"/>
                <w:lang w:val="en-US"/>
              </w:rPr>
              <w:t>Chapters</w:t>
            </w:r>
          </w:p>
        </w:tc>
      </w:tr>
      <w:tr w:rsidR="00C64B4B" w:rsidRPr="00DE6AD1" w14:paraId="0D280870" w14:textId="77777777" w:rsidTr="00B85259">
        <w:tc>
          <w:tcPr>
            <w:tcW w:w="808" w:type="dxa"/>
          </w:tcPr>
          <w:p w14:paraId="217E8822" w14:textId="77777777" w:rsidR="00C64B4B" w:rsidRPr="00074F25" w:rsidRDefault="00C64B4B" w:rsidP="00B85259">
            <w:pPr>
              <w:spacing w:after="120"/>
              <w:rPr>
                <w:rFonts w:eastAsia="Calibri" w:cs="Times New Roman"/>
                <w:sz w:val="24"/>
                <w:szCs w:val="24"/>
                <w:lang w:val="en-US"/>
              </w:rPr>
            </w:pPr>
            <w:r w:rsidRPr="00074F25">
              <w:rPr>
                <w:rFonts w:eastAsia="Calibri" w:cs="Times New Roman"/>
                <w:sz w:val="24"/>
                <w:szCs w:val="24"/>
                <w:lang w:val="en-US"/>
              </w:rPr>
              <w:t>1</w:t>
            </w:r>
          </w:p>
        </w:tc>
        <w:tc>
          <w:tcPr>
            <w:tcW w:w="1243" w:type="dxa"/>
          </w:tcPr>
          <w:p w14:paraId="0E3943B7" w14:textId="7F57DF1E" w:rsidR="00C64B4B" w:rsidRPr="00074F25" w:rsidRDefault="0044737A" w:rsidP="00B85259">
            <w:pPr>
              <w:spacing w:after="120"/>
              <w:rPr>
                <w:rFonts w:eastAsia="Calibri" w:cs="Times New Roman"/>
                <w:sz w:val="24"/>
                <w:szCs w:val="24"/>
                <w:lang w:val="en-US"/>
              </w:rPr>
            </w:pPr>
            <w:r>
              <w:rPr>
                <w:rFonts w:eastAsia="Calibri" w:cs="Times New Roman"/>
                <w:sz w:val="24"/>
                <w:szCs w:val="24"/>
                <w:lang w:val="en-US"/>
              </w:rPr>
              <w:t>Jan</w:t>
            </w:r>
            <w:r w:rsidR="00C64B4B" w:rsidRPr="00074F25">
              <w:rPr>
                <w:rFonts w:eastAsia="Calibri" w:cs="Times New Roman"/>
                <w:sz w:val="24"/>
                <w:szCs w:val="24"/>
                <w:lang w:val="en-US"/>
              </w:rPr>
              <w:t xml:space="preserve"> 0</w:t>
            </w:r>
            <w:r>
              <w:rPr>
                <w:rFonts w:eastAsia="Calibri" w:cs="Times New Roman"/>
                <w:sz w:val="24"/>
                <w:szCs w:val="24"/>
                <w:lang w:val="en-US"/>
              </w:rPr>
              <w:t>3</w:t>
            </w:r>
          </w:p>
        </w:tc>
        <w:tc>
          <w:tcPr>
            <w:tcW w:w="6087" w:type="dxa"/>
          </w:tcPr>
          <w:p w14:paraId="45E78245" w14:textId="77777777" w:rsidR="00C64B4B" w:rsidRPr="00074F25" w:rsidRDefault="00C64B4B" w:rsidP="00B85259">
            <w:pPr>
              <w:spacing w:after="120" w:line="240" w:lineRule="auto"/>
              <w:rPr>
                <w:rFonts w:eastAsia="Calibri" w:cs="Times New Roman"/>
                <w:i/>
                <w:sz w:val="24"/>
                <w:szCs w:val="24"/>
                <w:lang w:val="en-US"/>
              </w:rPr>
            </w:pPr>
            <w:r w:rsidRPr="00074F25">
              <w:rPr>
                <w:rFonts w:eastAsia="Calibri" w:cs="Times New Roman"/>
                <w:i/>
                <w:sz w:val="24"/>
                <w:szCs w:val="24"/>
                <w:lang w:val="en-US"/>
              </w:rPr>
              <w:t>Course Overview</w:t>
            </w:r>
          </w:p>
          <w:p w14:paraId="5D7D7325" w14:textId="77777777" w:rsidR="00C64B4B" w:rsidRPr="00074F25" w:rsidRDefault="00C64B4B" w:rsidP="00B85259">
            <w:pPr>
              <w:spacing w:after="120" w:line="240" w:lineRule="auto"/>
              <w:rPr>
                <w:rFonts w:eastAsia="Calibri" w:cs="Times New Roman"/>
                <w:i/>
                <w:sz w:val="24"/>
                <w:szCs w:val="24"/>
                <w:lang w:val="en-US"/>
              </w:rPr>
            </w:pPr>
            <w:r w:rsidRPr="00074F25">
              <w:rPr>
                <w:rFonts w:eastAsia="Calibri" w:cs="Times New Roman"/>
                <w:i/>
                <w:sz w:val="24"/>
                <w:szCs w:val="24"/>
                <w:lang w:val="en-US"/>
              </w:rPr>
              <w:t>MindTap Demo</w:t>
            </w:r>
          </w:p>
          <w:p w14:paraId="30B749BA" w14:textId="77777777" w:rsidR="00C64B4B" w:rsidRPr="00074F25" w:rsidRDefault="00C64B4B" w:rsidP="00B85259">
            <w:pPr>
              <w:spacing w:after="120" w:line="240" w:lineRule="auto"/>
              <w:rPr>
                <w:rFonts w:eastAsia="Calibri" w:cs="Times New Roman"/>
                <w:i/>
                <w:sz w:val="24"/>
                <w:szCs w:val="24"/>
                <w:lang w:val="en-US"/>
              </w:rPr>
            </w:pPr>
            <w:r w:rsidRPr="00074F25">
              <w:rPr>
                <w:rFonts w:eastAsia="Calibri" w:cs="Times New Roman"/>
                <w:i/>
                <w:sz w:val="24"/>
                <w:szCs w:val="24"/>
                <w:lang w:val="en-US"/>
              </w:rPr>
              <w:t xml:space="preserve">Introduction to Statistics </w:t>
            </w:r>
          </w:p>
        </w:tc>
        <w:tc>
          <w:tcPr>
            <w:tcW w:w="1867" w:type="dxa"/>
          </w:tcPr>
          <w:p w14:paraId="02944502" w14:textId="77777777" w:rsidR="00C64B4B" w:rsidRPr="00074F25" w:rsidRDefault="00C64B4B" w:rsidP="00B85259">
            <w:pPr>
              <w:spacing w:after="120"/>
              <w:rPr>
                <w:rFonts w:eastAsia="Calibri" w:cs="Times New Roman"/>
                <w:sz w:val="24"/>
                <w:szCs w:val="24"/>
                <w:lang w:val="en-US"/>
              </w:rPr>
            </w:pPr>
            <w:r w:rsidRPr="00074F25">
              <w:rPr>
                <w:rFonts w:eastAsia="Calibri" w:cs="Times New Roman"/>
                <w:sz w:val="24"/>
                <w:szCs w:val="24"/>
                <w:lang w:val="en-US"/>
              </w:rPr>
              <w:t>1, Appendix A</w:t>
            </w:r>
          </w:p>
        </w:tc>
      </w:tr>
      <w:tr w:rsidR="00C64B4B" w:rsidRPr="00DE6AD1" w14:paraId="4310B189" w14:textId="77777777" w:rsidTr="00B85259">
        <w:tc>
          <w:tcPr>
            <w:tcW w:w="808" w:type="dxa"/>
          </w:tcPr>
          <w:p w14:paraId="53D878B2" w14:textId="77777777" w:rsidR="00C64B4B" w:rsidRPr="00074F25" w:rsidRDefault="00C64B4B" w:rsidP="00B85259">
            <w:pPr>
              <w:spacing w:after="120"/>
              <w:rPr>
                <w:rFonts w:eastAsia="Calibri" w:cs="Times New Roman"/>
                <w:sz w:val="24"/>
                <w:szCs w:val="24"/>
                <w:lang w:val="en-US"/>
              </w:rPr>
            </w:pPr>
            <w:r w:rsidRPr="00074F25">
              <w:rPr>
                <w:rFonts w:eastAsia="Calibri" w:cs="Times New Roman"/>
                <w:sz w:val="24"/>
                <w:szCs w:val="24"/>
                <w:lang w:val="en-US"/>
              </w:rPr>
              <w:t>2</w:t>
            </w:r>
          </w:p>
        </w:tc>
        <w:tc>
          <w:tcPr>
            <w:tcW w:w="1243" w:type="dxa"/>
          </w:tcPr>
          <w:p w14:paraId="329B247D" w14:textId="4F994789" w:rsidR="00C64B4B" w:rsidRPr="00074F25" w:rsidRDefault="0044737A" w:rsidP="00B85259">
            <w:pPr>
              <w:spacing w:after="120"/>
              <w:rPr>
                <w:rFonts w:eastAsia="Calibri" w:cs="Times New Roman"/>
                <w:sz w:val="24"/>
                <w:szCs w:val="24"/>
                <w:lang w:val="en-US"/>
              </w:rPr>
            </w:pPr>
            <w:r>
              <w:rPr>
                <w:rFonts w:eastAsia="Calibri" w:cs="Times New Roman"/>
                <w:sz w:val="24"/>
                <w:szCs w:val="24"/>
                <w:lang w:val="en-US"/>
              </w:rPr>
              <w:t>Jan 10</w:t>
            </w:r>
          </w:p>
        </w:tc>
        <w:tc>
          <w:tcPr>
            <w:tcW w:w="6087" w:type="dxa"/>
          </w:tcPr>
          <w:p w14:paraId="04D3A62E" w14:textId="77777777" w:rsidR="00C64B4B" w:rsidRPr="00074F25" w:rsidRDefault="00C64B4B" w:rsidP="00B85259">
            <w:pPr>
              <w:spacing w:after="120" w:line="240" w:lineRule="auto"/>
              <w:rPr>
                <w:rFonts w:eastAsia="Calibri" w:cs="Times New Roman"/>
                <w:i/>
                <w:color w:val="000000"/>
                <w:sz w:val="24"/>
                <w:szCs w:val="24"/>
                <w:lang w:val="en-US"/>
              </w:rPr>
            </w:pPr>
            <w:r w:rsidRPr="00074F25">
              <w:rPr>
                <w:rFonts w:eastAsia="Calibri" w:cs="Times New Roman"/>
                <w:i/>
                <w:sz w:val="24"/>
                <w:szCs w:val="24"/>
                <w:lang w:val="en-US"/>
              </w:rPr>
              <w:t>Frequency Distributions</w:t>
            </w:r>
          </w:p>
          <w:p w14:paraId="469AF339" w14:textId="77777777" w:rsidR="00C64B4B" w:rsidRPr="00074F25" w:rsidRDefault="00C64B4B" w:rsidP="00B85259">
            <w:pPr>
              <w:spacing w:after="120" w:line="240" w:lineRule="auto"/>
              <w:rPr>
                <w:rFonts w:eastAsia="Calibri" w:cs="Times New Roman"/>
                <w:i/>
                <w:color w:val="000000"/>
                <w:sz w:val="24"/>
                <w:szCs w:val="24"/>
                <w:lang w:val="en-US"/>
              </w:rPr>
            </w:pPr>
            <w:r w:rsidRPr="00074F25">
              <w:rPr>
                <w:rFonts w:eastAsia="Calibri" w:cs="Times New Roman"/>
                <w:i/>
                <w:color w:val="000000"/>
                <w:sz w:val="24"/>
                <w:szCs w:val="24"/>
                <w:lang w:val="en-US"/>
              </w:rPr>
              <w:t>Central Tendency</w:t>
            </w:r>
          </w:p>
        </w:tc>
        <w:tc>
          <w:tcPr>
            <w:tcW w:w="1867" w:type="dxa"/>
          </w:tcPr>
          <w:p w14:paraId="4171BA9B" w14:textId="77777777" w:rsidR="00C64B4B" w:rsidRPr="00074F25" w:rsidRDefault="00C64B4B" w:rsidP="00B85259">
            <w:pPr>
              <w:rPr>
                <w:rFonts w:eastAsia="Calibri" w:cs="Times New Roman"/>
                <w:sz w:val="24"/>
                <w:szCs w:val="24"/>
                <w:lang w:val="en-US"/>
              </w:rPr>
            </w:pPr>
            <w:r w:rsidRPr="00074F25">
              <w:rPr>
                <w:rFonts w:eastAsia="Calibri" w:cs="Times New Roman"/>
                <w:color w:val="000000"/>
                <w:sz w:val="24"/>
                <w:szCs w:val="24"/>
                <w:lang w:val="en-US"/>
              </w:rPr>
              <w:t>2, 3</w:t>
            </w:r>
          </w:p>
        </w:tc>
      </w:tr>
      <w:tr w:rsidR="00C64B4B" w:rsidRPr="00DE6AD1" w14:paraId="5F14F387" w14:textId="77777777" w:rsidTr="00B85259">
        <w:tc>
          <w:tcPr>
            <w:tcW w:w="808" w:type="dxa"/>
          </w:tcPr>
          <w:p w14:paraId="7277BDD1" w14:textId="77777777" w:rsidR="00C64B4B" w:rsidRPr="00074F25" w:rsidRDefault="00C64B4B" w:rsidP="00B85259">
            <w:pPr>
              <w:rPr>
                <w:rFonts w:eastAsia="Calibri" w:cs="Times New Roman"/>
                <w:sz w:val="24"/>
                <w:szCs w:val="24"/>
                <w:lang w:val="en-US"/>
              </w:rPr>
            </w:pPr>
            <w:r w:rsidRPr="00074F25">
              <w:rPr>
                <w:rFonts w:eastAsia="Calibri" w:cs="Times New Roman"/>
                <w:sz w:val="24"/>
                <w:szCs w:val="24"/>
                <w:lang w:val="en-US"/>
              </w:rPr>
              <w:t>3</w:t>
            </w:r>
          </w:p>
        </w:tc>
        <w:tc>
          <w:tcPr>
            <w:tcW w:w="1243" w:type="dxa"/>
          </w:tcPr>
          <w:p w14:paraId="76B9EE16" w14:textId="7C0368AB" w:rsidR="00C64B4B" w:rsidRPr="00074F25" w:rsidRDefault="0044737A" w:rsidP="00B85259">
            <w:pPr>
              <w:rPr>
                <w:rFonts w:eastAsia="Calibri" w:cs="Times New Roman"/>
                <w:sz w:val="24"/>
                <w:szCs w:val="24"/>
                <w:lang w:val="en-US"/>
              </w:rPr>
            </w:pPr>
            <w:r>
              <w:rPr>
                <w:rFonts w:eastAsia="Calibri" w:cs="Times New Roman"/>
                <w:sz w:val="24"/>
                <w:szCs w:val="24"/>
                <w:lang w:val="en-US"/>
              </w:rPr>
              <w:t>Jan 17</w:t>
            </w:r>
          </w:p>
        </w:tc>
        <w:tc>
          <w:tcPr>
            <w:tcW w:w="6087" w:type="dxa"/>
          </w:tcPr>
          <w:p w14:paraId="55EFC93D" w14:textId="77777777" w:rsidR="00C64B4B" w:rsidRPr="00074F25" w:rsidRDefault="00C64B4B" w:rsidP="00B85259">
            <w:pPr>
              <w:spacing w:after="120" w:line="240" w:lineRule="auto"/>
              <w:rPr>
                <w:rFonts w:eastAsia="Calibri" w:cs="Times New Roman"/>
                <w:i/>
                <w:sz w:val="24"/>
                <w:szCs w:val="24"/>
                <w:lang w:val="en-US"/>
              </w:rPr>
            </w:pPr>
            <w:r w:rsidRPr="00074F25">
              <w:rPr>
                <w:rFonts w:eastAsia="Calibri" w:cs="Times New Roman"/>
                <w:i/>
                <w:color w:val="000000"/>
                <w:sz w:val="24"/>
                <w:szCs w:val="24"/>
                <w:lang w:val="en-US"/>
              </w:rPr>
              <w:t>Variability</w:t>
            </w:r>
          </w:p>
          <w:p w14:paraId="6B07FDC0" w14:textId="77777777" w:rsidR="00C64B4B" w:rsidRPr="00074F25" w:rsidRDefault="00C64B4B" w:rsidP="00B85259">
            <w:pPr>
              <w:spacing w:after="120" w:line="240" w:lineRule="auto"/>
              <w:rPr>
                <w:rFonts w:eastAsia="Calibri" w:cs="Times New Roman"/>
                <w:i/>
                <w:sz w:val="24"/>
                <w:szCs w:val="24"/>
                <w:lang w:val="en-US"/>
              </w:rPr>
            </w:pPr>
            <w:r w:rsidRPr="00074F25">
              <w:rPr>
                <w:rFonts w:eastAsia="Calibri" w:cs="Times New Roman"/>
                <w:i/>
                <w:sz w:val="24"/>
                <w:szCs w:val="24"/>
                <w:lang w:val="en-US"/>
              </w:rPr>
              <w:t>z-Scores: Location of Scores and Standardized Distributions</w:t>
            </w:r>
          </w:p>
        </w:tc>
        <w:tc>
          <w:tcPr>
            <w:tcW w:w="1867" w:type="dxa"/>
          </w:tcPr>
          <w:p w14:paraId="2C9EB1BA" w14:textId="77777777" w:rsidR="00C64B4B" w:rsidRPr="00074F25" w:rsidRDefault="00C64B4B" w:rsidP="00B85259">
            <w:pPr>
              <w:spacing w:after="120"/>
              <w:rPr>
                <w:rFonts w:eastAsia="Calibri" w:cs="Times New Roman"/>
                <w:sz w:val="24"/>
                <w:szCs w:val="24"/>
                <w:lang w:val="en-US"/>
              </w:rPr>
            </w:pPr>
            <w:r w:rsidRPr="00074F25">
              <w:rPr>
                <w:rFonts w:eastAsia="Calibri" w:cs="Times New Roman"/>
                <w:sz w:val="24"/>
                <w:szCs w:val="24"/>
                <w:lang w:val="en-US"/>
              </w:rPr>
              <w:t>4, 5</w:t>
            </w:r>
          </w:p>
        </w:tc>
      </w:tr>
      <w:tr w:rsidR="00C64B4B" w:rsidRPr="00DE6AD1" w14:paraId="143C23CB" w14:textId="77777777" w:rsidTr="00B85259">
        <w:tc>
          <w:tcPr>
            <w:tcW w:w="808" w:type="dxa"/>
          </w:tcPr>
          <w:p w14:paraId="41CF5C68" w14:textId="77777777" w:rsidR="00C64B4B" w:rsidRPr="00074F25" w:rsidRDefault="00C64B4B" w:rsidP="00B85259">
            <w:pPr>
              <w:rPr>
                <w:rFonts w:eastAsia="Calibri" w:cs="Times New Roman"/>
                <w:sz w:val="24"/>
                <w:szCs w:val="24"/>
                <w:lang w:val="en-US"/>
              </w:rPr>
            </w:pPr>
            <w:r w:rsidRPr="00074F25">
              <w:rPr>
                <w:rFonts w:eastAsia="Calibri" w:cs="Times New Roman"/>
                <w:sz w:val="24"/>
                <w:szCs w:val="24"/>
                <w:lang w:val="en-US"/>
              </w:rPr>
              <w:t>4</w:t>
            </w:r>
          </w:p>
        </w:tc>
        <w:tc>
          <w:tcPr>
            <w:tcW w:w="1243" w:type="dxa"/>
          </w:tcPr>
          <w:p w14:paraId="4B18DDDE" w14:textId="49C7C60E" w:rsidR="00C64B4B" w:rsidRPr="00735FDD" w:rsidRDefault="0044737A" w:rsidP="00B85259">
            <w:pPr>
              <w:rPr>
                <w:rFonts w:eastAsia="Calibri" w:cs="Times New Roman"/>
                <w:b/>
                <w:sz w:val="24"/>
                <w:szCs w:val="24"/>
                <w:highlight w:val="yellow"/>
                <w:lang w:val="en-US"/>
              </w:rPr>
            </w:pPr>
            <w:r>
              <w:rPr>
                <w:rFonts w:eastAsia="Calibri" w:cs="Times New Roman"/>
                <w:b/>
                <w:sz w:val="24"/>
                <w:szCs w:val="24"/>
                <w:highlight w:val="yellow"/>
                <w:lang w:val="en-US"/>
              </w:rPr>
              <w:t>Jan 24</w:t>
            </w:r>
          </w:p>
        </w:tc>
        <w:tc>
          <w:tcPr>
            <w:tcW w:w="6087" w:type="dxa"/>
          </w:tcPr>
          <w:p w14:paraId="1404708F" w14:textId="77777777" w:rsidR="00C64B4B" w:rsidRPr="00074F25" w:rsidRDefault="00C64B4B" w:rsidP="00B85259">
            <w:pPr>
              <w:rPr>
                <w:rFonts w:eastAsia="Calibri" w:cs="Times New Roman"/>
                <w:sz w:val="24"/>
                <w:szCs w:val="24"/>
                <w:highlight w:val="yellow"/>
                <w:lang w:val="en-US"/>
              </w:rPr>
            </w:pPr>
            <w:r w:rsidRPr="00074F25">
              <w:rPr>
                <w:rFonts w:eastAsia="Calibri" w:cs="Times New Roman"/>
                <w:b/>
                <w:sz w:val="24"/>
                <w:szCs w:val="24"/>
                <w:highlight w:val="yellow"/>
                <w:lang w:val="en-US"/>
              </w:rPr>
              <w:t>Test#1 (15%)</w:t>
            </w:r>
          </w:p>
        </w:tc>
        <w:tc>
          <w:tcPr>
            <w:tcW w:w="1867" w:type="dxa"/>
          </w:tcPr>
          <w:p w14:paraId="095EC870" w14:textId="77777777" w:rsidR="00C64B4B" w:rsidRPr="00074F25" w:rsidRDefault="00C64B4B" w:rsidP="00B85259">
            <w:pPr>
              <w:rPr>
                <w:rFonts w:eastAsia="Calibri" w:cs="Times New Roman"/>
                <w:color w:val="FF0000"/>
                <w:sz w:val="24"/>
                <w:szCs w:val="24"/>
                <w:lang w:val="en-US"/>
              </w:rPr>
            </w:pPr>
          </w:p>
        </w:tc>
      </w:tr>
      <w:tr w:rsidR="00C64B4B" w:rsidRPr="00DE6AD1" w14:paraId="5D84AF51" w14:textId="77777777" w:rsidTr="00B85259">
        <w:tc>
          <w:tcPr>
            <w:tcW w:w="808" w:type="dxa"/>
          </w:tcPr>
          <w:p w14:paraId="6235D193" w14:textId="77777777" w:rsidR="00C64B4B" w:rsidRPr="00074F25" w:rsidRDefault="00C64B4B" w:rsidP="00B85259">
            <w:pPr>
              <w:spacing w:after="120"/>
              <w:rPr>
                <w:rFonts w:eastAsia="Calibri" w:cs="Times New Roman"/>
                <w:sz w:val="24"/>
                <w:szCs w:val="24"/>
                <w:lang w:val="en-US"/>
              </w:rPr>
            </w:pPr>
            <w:r w:rsidRPr="00074F25">
              <w:rPr>
                <w:rFonts w:eastAsia="Calibri" w:cs="Times New Roman"/>
                <w:sz w:val="24"/>
                <w:szCs w:val="24"/>
                <w:lang w:val="en-US"/>
              </w:rPr>
              <w:t>5</w:t>
            </w:r>
          </w:p>
        </w:tc>
        <w:tc>
          <w:tcPr>
            <w:tcW w:w="1243" w:type="dxa"/>
          </w:tcPr>
          <w:p w14:paraId="45B5E266" w14:textId="28EB38C8" w:rsidR="00C64B4B" w:rsidRPr="00074F25" w:rsidRDefault="00C64B4B" w:rsidP="00B85259">
            <w:pPr>
              <w:spacing w:after="120"/>
              <w:rPr>
                <w:rFonts w:eastAsia="Calibri" w:cs="Times New Roman"/>
                <w:sz w:val="24"/>
                <w:szCs w:val="24"/>
                <w:lang w:val="en-US"/>
              </w:rPr>
            </w:pPr>
            <w:r>
              <w:rPr>
                <w:rFonts w:eastAsia="Calibri" w:cs="Times New Roman"/>
                <w:sz w:val="24"/>
                <w:szCs w:val="24"/>
                <w:lang w:val="en-US"/>
              </w:rPr>
              <w:t xml:space="preserve"> </w:t>
            </w:r>
            <w:r w:rsidR="0044737A">
              <w:rPr>
                <w:rFonts w:eastAsia="Calibri" w:cs="Times New Roman"/>
                <w:sz w:val="24"/>
                <w:szCs w:val="24"/>
                <w:lang w:val="en-US"/>
              </w:rPr>
              <w:t>Jan 31</w:t>
            </w:r>
          </w:p>
        </w:tc>
        <w:tc>
          <w:tcPr>
            <w:tcW w:w="6087" w:type="dxa"/>
          </w:tcPr>
          <w:p w14:paraId="6DBB2F67" w14:textId="77777777" w:rsidR="00C64B4B" w:rsidRPr="00074F25" w:rsidRDefault="00C64B4B" w:rsidP="00B85259">
            <w:pPr>
              <w:spacing w:after="120" w:line="240" w:lineRule="auto"/>
              <w:rPr>
                <w:rFonts w:eastAsia="Calibri" w:cs="Times New Roman"/>
                <w:i/>
                <w:sz w:val="24"/>
                <w:szCs w:val="24"/>
                <w:lang w:val="en-US"/>
              </w:rPr>
            </w:pPr>
            <w:r w:rsidRPr="00074F25">
              <w:rPr>
                <w:rFonts w:eastAsia="Calibri" w:cs="Times New Roman"/>
                <w:i/>
                <w:sz w:val="24"/>
                <w:szCs w:val="24"/>
                <w:lang w:val="en-US"/>
              </w:rPr>
              <w:t>Probability</w:t>
            </w:r>
          </w:p>
          <w:p w14:paraId="41168624" w14:textId="77777777" w:rsidR="00C64B4B" w:rsidRPr="00074F25" w:rsidRDefault="00C64B4B" w:rsidP="00B85259">
            <w:pPr>
              <w:spacing w:after="120"/>
              <w:rPr>
                <w:rFonts w:eastAsia="Calibri" w:cs="Times New Roman"/>
                <w:i/>
                <w:sz w:val="24"/>
                <w:szCs w:val="24"/>
                <w:lang w:val="en-US"/>
              </w:rPr>
            </w:pPr>
            <w:r w:rsidRPr="00074F25">
              <w:rPr>
                <w:rFonts w:eastAsia="Calibri" w:cs="Times New Roman"/>
                <w:i/>
                <w:sz w:val="24"/>
                <w:szCs w:val="24"/>
                <w:lang w:val="en-US"/>
              </w:rPr>
              <w:t>Probability and Samples: The Distribution of Sample Means</w:t>
            </w:r>
          </w:p>
        </w:tc>
        <w:tc>
          <w:tcPr>
            <w:tcW w:w="1867" w:type="dxa"/>
          </w:tcPr>
          <w:p w14:paraId="1824F982" w14:textId="77777777" w:rsidR="00C64B4B" w:rsidRPr="00074F25" w:rsidRDefault="00C64B4B" w:rsidP="00B85259">
            <w:pPr>
              <w:spacing w:after="120"/>
              <w:rPr>
                <w:rFonts w:eastAsia="Calibri" w:cs="Times New Roman"/>
                <w:sz w:val="24"/>
                <w:szCs w:val="24"/>
                <w:lang w:val="en-US"/>
              </w:rPr>
            </w:pPr>
            <w:r w:rsidRPr="00074F25">
              <w:rPr>
                <w:rFonts w:eastAsia="Calibri" w:cs="Times New Roman"/>
                <w:sz w:val="24"/>
                <w:szCs w:val="24"/>
                <w:lang w:val="en-US"/>
              </w:rPr>
              <w:t>6, 7</w:t>
            </w:r>
          </w:p>
        </w:tc>
      </w:tr>
      <w:tr w:rsidR="00C64B4B" w:rsidRPr="00DE6AD1" w14:paraId="3A652F9E" w14:textId="77777777" w:rsidTr="00B85259">
        <w:tc>
          <w:tcPr>
            <w:tcW w:w="808" w:type="dxa"/>
          </w:tcPr>
          <w:p w14:paraId="14DD9CC4" w14:textId="77777777" w:rsidR="00C64B4B" w:rsidRPr="00074F25" w:rsidRDefault="00C64B4B" w:rsidP="00B85259">
            <w:pPr>
              <w:spacing w:after="120"/>
              <w:rPr>
                <w:rFonts w:eastAsia="Calibri" w:cs="Times New Roman"/>
                <w:sz w:val="24"/>
                <w:szCs w:val="24"/>
                <w:lang w:val="en-US"/>
              </w:rPr>
            </w:pPr>
            <w:r w:rsidRPr="00074F25">
              <w:rPr>
                <w:rFonts w:eastAsia="Calibri" w:cs="Times New Roman"/>
                <w:sz w:val="24"/>
                <w:szCs w:val="24"/>
                <w:lang w:val="en-US"/>
              </w:rPr>
              <w:t>6</w:t>
            </w:r>
          </w:p>
        </w:tc>
        <w:tc>
          <w:tcPr>
            <w:tcW w:w="1243" w:type="dxa"/>
          </w:tcPr>
          <w:p w14:paraId="14D3DA41" w14:textId="58203D68" w:rsidR="00C64B4B" w:rsidRPr="00074F25" w:rsidRDefault="0044737A" w:rsidP="00B85259">
            <w:pPr>
              <w:spacing w:after="120"/>
              <w:rPr>
                <w:rFonts w:eastAsia="Calibri" w:cs="Times New Roman"/>
                <w:sz w:val="24"/>
                <w:szCs w:val="24"/>
                <w:lang w:val="en-US"/>
              </w:rPr>
            </w:pPr>
            <w:r>
              <w:rPr>
                <w:rFonts w:eastAsia="Calibri" w:cs="Times New Roman"/>
                <w:sz w:val="24"/>
                <w:szCs w:val="24"/>
                <w:lang w:val="en-US"/>
              </w:rPr>
              <w:t>Feb 07</w:t>
            </w:r>
          </w:p>
        </w:tc>
        <w:tc>
          <w:tcPr>
            <w:tcW w:w="6087" w:type="dxa"/>
          </w:tcPr>
          <w:p w14:paraId="1E68BB4B" w14:textId="77777777" w:rsidR="00C64B4B" w:rsidRPr="00074F25" w:rsidRDefault="00C64B4B" w:rsidP="00B85259">
            <w:pPr>
              <w:spacing w:after="120"/>
              <w:rPr>
                <w:rFonts w:eastAsia="Calibri" w:cs="Times New Roman"/>
                <w:i/>
                <w:sz w:val="24"/>
                <w:szCs w:val="24"/>
                <w:lang w:val="en-US"/>
              </w:rPr>
            </w:pPr>
            <w:r w:rsidRPr="00074F25">
              <w:rPr>
                <w:rFonts w:eastAsia="Calibri" w:cs="Times New Roman"/>
                <w:i/>
                <w:sz w:val="24"/>
                <w:szCs w:val="24"/>
                <w:lang w:val="en-US"/>
              </w:rPr>
              <w:t>Introduction to Hypothesis Testing</w:t>
            </w:r>
          </w:p>
        </w:tc>
        <w:tc>
          <w:tcPr>
            <w:tcW w:w="1867" w:type="dxa"/>
          </w:tcPr>
          <w:p w14:paraId="32E5F142" w14:textId="77777777" w:rsidR="00C64B4B" w:rsidRPr="00074F25" w:rsidRDefault="00C64B4B" w:rsidP="00B85259">
            <w:pPr>
              <w:spacing w:after="120"/>
              <w:rPr>
                <w:rFonts w:eastAsia="Calibri" w:cs="Times New Roman"/>
                <w:color w:val="FF0000"/>
                <w:sz w:val="24"/>
                <w:szCs w:val="24"/>
                <w:highlight w:val="green"/>
                <w:lang w:val="en-US"/>
              </w:rPr>
            </w:pPr>
            <w:r w:rsidRPr="00074F25">
              <w:rPr>
                <w:rFonts w:eastAsia="Calibri" w:cs="Times New Roman"/>
                <w:sz w:val="24"/>
                <w:szCs w:val="24"/>
                <w:lang w:val="en-US"/>
              </w:rPr>
              <w:t>8</w:t>
            </w:r>
          </w:p>
        </w:tc>
      </w:tr>
      <w:tr w:rsidR="00C64B4B" w:rsidRPr="00DE6AD1" w14:paraId="1220E0EC" w14:textId="77777777" w:rsidTr="00B85259">
        <w:tc>
          <w:tcPr>
            <w:tcW w:w="808" w:type="dxa"/>
          </w:tcPr>
          <w:p w14:paraId="56E0948B" w14:textId="77777777" w:rsidR="00C64B4B" w:rsidRPr="00074F25" w:rsidRDefault="00C64B4B" w:rsidP="00B85259">
            <w:pPr>
              <w:spacing w:after="120"/>
              <w:rPr>
                <w:rFonts w:eastAsia="Calibri" w:cs="Times New Roman"/>
                <w:sz w:val="24"/>
                <w:szCs w:val="24"/>
                <w:lang w:val="en-US"/>
              </w:rPr>
            </w:pPr>
            <w:r w:rsidRPr="00074F25">
              <w:rPr>
                <w:rFonts w:eastAsia="Calibri" w:cs="Times New Roman"/>
                <w:sz w:val="24"/>
                <w:szCs w:val="24"/>
                <w:lang w:val="en-US"/>
              </w:rPr>
              <w:t>7</w:t>
            </w:r>
          </w:p>
        </w:tc>
        <w:tc>
          <w:tcPr>
            <w:tcW w:w="1243" w:type="dxa"/>
          </w:tcPr>
          <w:p w14:paraId="00AF71AA" w14:textId="189B22AD" w:rsidR="00C64B4B" w:rsidRPr="00074F25" w:rsidRDefault="0044737A" w:rsidP="00B85259">
            <w:pPr>
              <w:spacing w:after="120"/>
              <w:rPr>
                <w:rFonts w:eastAsia="Calibri" w:cs="Times New Roman"/>
                <w:sz w:val="24"/>
                <w:szCs w:val="24"/>
                <w:lang w:val="en-US"/>
              </w:rPr>
            </w:pPr>
            <w:r>
              <w:rPr>
                <w:rFonts w:eastAsia="Calibri" w:cs="Times New Roman"/>
                <w:sz w:val="24"/>
                <w:szCs w:val="24"/>
                <w:lang w:val="en-US"/>
              </w:rPr>
              <w:t>Feb 14</w:t>
            </w:r>
          </w:p>
        </w:tc>
        <w:tc>
          <w:tcPr>
            <w:tcW w:w="6087" w:type="dxa"/>
          </w:tcPr>
          <w:p w14:paraId="65A84013" w14:textId="77777777" w:rsidR="00C64B4B" w:rsidRPr="00074F25" w:rsidRDefault="00C64B4B" w:rsidP="00B85259">
            <w:pPr>
              <w:spacing w:after="120"/>
              <w:rPr>
                <w:rFonts w:eastAsia="Calibri" w:cs="Times New Roman"/>
                <w:i/>
                <w:sz w:val="24"/>
                <w:szCs w:val="24"/>
                <w:lang w:val="en-US"/>
              </w:rPr>
            </w:pPr>
            <w:r w:rsidRPr="00074F25">
              <w:rPr>
                <w:rFonts w:eastAsia="Calibri" w:cs="Times New Roman"/>
                <w:i/>
                <w:sz w:val="24"/>
                <w:szCs w:val="24"/>
                <w:lang w:val="en-US"/>
              </w:rPr>
              <w:t>Introduction to the t Statistic</w:t>
            </w:r>
          </w:p>
        </w:tc>
        <w:tc>
          <w:tcPr>
            <w:tcW w:w="1867" w:type="dxa"/>
          </w:tcPr>
          <w:p w14:paraId="02AF1763" w14:textId="77777777" w:rsidR="00C64B4B" w:rsidRPr="00074F25" w:rsidRDefault="00C64B4B" w:rsidP="00B85259">
            <w:pPr>
              <w:spacing w:after="120"/>
              <w:rPr>
                <w:rFonts w:eastAsia="Calibri" w:cs="Times New Roman"/>
                <w:color w:val="FF0000"/>
                <w:sz w:val="24"/>
                <w:szCs w:val="24"/>
                <w:highlight w:val="green"/>
                <w:lang w:val="en-US"/>
              </w:rPr>
            </w:pPr>
            <w:r w:rsidRPr="00074F25">
              <w:rPr>
                <w:rFonts w:eastAsia="Calibri" w:cs="Times New Roman"/>
                <w:sz w:val="24"/>
                <w:szCs w:val="24"/>
                <w:lang w:val="en-US"/>
              </w:rPr>
              <w:t>9</w:t>
            </w:r>
          </w:p>
        </w:tc>
      </w:tr>
      <w:tr w:rsidR="0044737A" w:rsidRPr="00DE6AD1" w14:paraId="0989F560" w14:textId="77777777" w:rsidTr="00B85259">
        <w:tc>
          <w:tcPr>
            <w:tcW w:w="808" w:type="dxa"/>
          </w:tcPr>
          <w:p w14:paraId="087CB6BB" w14:textId="77777777" w:rsidR="0044737A" w:rsidRPr="00074F25" w:rsidRDefault="0044737A" w:rsidP="00B85259">
            <w:pPr>
              <w:spacing w:after="120"/>
              <w:rPr>
                <w:rFonts w:eastAsia="Calibri" w:cs="Times New Roman"/>
                <w:sz w:val="24"/>
                <w:szCs w:val="24"/>
                <w:lang w:val="en-US"/>
              </w:rPr>
            </w:pPr>
          </w:p>
        </w:tc>
        <w:tc>
          <w:tcPr>
            <w:tcW w:w="1243" w:type="dxa"/>
          </w:tcPr>
          <w:p w14:paraId="337ACA5F" w14:textId="77777777" w:rsidR="0044737A" w:rsidRDefault="0044737A" w:rsidP="00B85259">
            <w:pPr>
              <w:spacing w:after="120"/>
              <w:rPr>
                <w:rFonts w:eastAsia="Calibri" w:cs="Times New Roman"/>
                <w:b/>
                <w:sz w:val="24"/>
                <w:szCs w:val="24"/>
                <w:highlight w:val="yellow"/>
                <w:lang w:val="en-US"/>
              </w:rPr>
            </w:pPr>
          </w:p>
        </w:tc>
        <w:tc>
          <w:tcPr>
            <w:tcW w:w="6087" w:type="dxa"/>
          </w:tcPr>
          <w:p w14:paraId="08B27F53" w14:textId="0C970838" w:rsidR="0044737A" w:rsidRPr="0044737A" w:rsidRDefault="0044737A" w:rsidP="00B85259">
            <w:pPr>
              <w:spacing w:after="120" w:line="240" w:lineRule="auto"/>
              <w:rPr>
                <w:rFonts w:eastAsia="Calibri" w:cs="Times New Roman"/>
                <w:b/>
                <w:color w:val="002060"/>
                <w:sz w:val="24"/>
                <w:szCs w:val="24"/>
                <w:highlight w:val="yellow"/>
                <w:lang w:val="en-US"/>
              </w:rPr>
            </w:pPr>
            <w:r w:rsidRPr="0044737A">
              <w:rPr>
                <w:rFonts w:eastAsia="Calibri" w:cs="Times New Roman"/>
                <w:b/>
                <w:color w:val="002060"/>
                <w:sz w:val="24"/>
                <w:szCs w:val="24"/>
                <w:lang w:val="en-US"/>
              </w:rPr>
              <w:t>WINTER READING WEEK – NO CLASS</w:t>
            </w:r>
          </w:p>
        </w:tc>
        <w:tc>
          <w:tcPr>
            <w:tcW w:w="1867" w:type="dxa"/>
          </w:tcPr>
          <w:p w14:paraId="42CB3A57" w14:textId="77777777" w:rsidR="0044737A" w:rsidRPr="00074F25" w:rsidRDefault="0044737A" w:rsidP="00B85259">
            <w:pPr>
              <w:spacing w:after="120"/>
              <w:rPr>
                <w:rFonts w:eastAsia="Calibri" w:cs="Times New Roman"/>
                <w:sz w:val="24"/>
                <w:szCs w:val="24"/>
                <w:lang w:val="en-US"/>
              </w:rPr>
            </w:pPr>
          </w:p>
        </w:tc>
      </w:tr>
      <w:tr w:rsidR="00C64B4B" w:rsidRPr="00DE6AD1" w14:paraId="6D1E5343" w14:textId="77777777" w:rsidTr="00B85259">
        <w:tc>
          <w:tcPr>
            <w:tcW w:w="808" w:type="dxa"/>
          </w:tcPr>
          <w:p w14:paraId="12617ACE" w14:textId="77777777" w:rsidR="00C64B4B" w:rsidRPr="00074F25" w:rsidRDefault="00C64B4B" w:rsidP="00B85259">
            <w:pPr>
              <w:spacing w:after="120"/>
              <w:rPr>
                <w:rFonts w:eastAsia="Calibri" w:cs="Times New Roman"/>
                <w:sz w:val="24"/>
                <w:szCs w:val="24"/>
                <w:lang w:val="en-US"/>
              </w:rPr>
            </w:pPr>
            <w:r w:rsidRPr="00074F25">
              <w:rPr>
                <w:rFonts w:eastAsia="Calibri" w:cs="Times New Roman"/>
                <w:sz w:val="24"/>
                <w:szCs w:val="24"/>
                <w:lang w:val="en-US"/>
              </w:rPr>
              <w:t>8</w:t>
            </w:r>
          </w:p>
        </w:tc>
        <w:tc>
          <w:tcPr>
            <w:tcW w:w="1243" w:type="dxa"/>
          </w:tcPr>
          <w:p w14:paraId="40B0FCBD" w14:textId="73524B5D" w:rsidR="00C64B4B" w:rsidRPr="00735FDD" w:rsidRDefault="0044737A" w:rsidP="00B85259">
            <w:pPr>
              <w:spacing w:after="120"/>
              <w:rPr>
                <w:rFonts w:eastAsia="Calibri" w:cs="Times New Roman"/>
                <w:b/>
                <w:sz w:val="24"/>
                <w:szCs w:val="24"/>
                <w:lang w:val="en-US"/>
              </w:rPr>
            </w:pPr>
            <w:r>
              <w:rPr>
                <w:rFonts w:eastAsia="Calibri" w:cs="Times New Roman"/>
                <w:b/>
                <w:sz w:val="24"/>
                <w:szCs w:val="24"/>
                <w:highlight w:val="yellow"/>
                <w:lang w:val="en-US"/>
              </w:rPr>
              <w:t>Feb 28</w:t>
            </w:r>
          </w:p>
        </w:tc>
        <w:tc>
          <w:tcPr>
            <w:tcW w:w="6087" w:type="dxa"/>
          </w:tcPr>
          <w:p w14:paraId="60DCB893" w14:textId="77777777" w:rsidR="00C64B4B" w:rsidRPr="00074F25" w:rsidRDefault="00C64B4B" w:rsidP="00B85259">
            <w:pPr>
              <w:spacing w:after="120" w:line="240" w:lineRule="auto"/>
              <w:rPr>
                <w:rFonts w:eastAsia="Calibri" w:cs="Times New Roman"/>
                <w:b/>
                <w:sz w:val="24"/>
                <w:szCs w:val="24"/>
                <w:lang w:val="en-US"/>
              </w:rPr>
            </w:pPr>
            <w:r w:rsidRPr="00074F25">
              <w:rPr>
                <w:rFonts w:eastAsia="Calibri" w:cs="Times New Roman"/>
                <w:b/>
                <w:sz w:val="24"/>
                <w:szCs w:val="24"/>
                <w:highlight w:val="yellow"/>
                <w:lang w:val="en-US"/>
              </w:rPr>
              <w:t>Test#2 (15%)</w:t>
            </w:r>
          </w:p>
        </w:tc>
        <w:tc>
          <w:tcPr>
            <w:tcW w:w="1867" w:type="dxa"/>
          </w:tcPr>
          <w:p w14:paraId="0EA1B80C" w14:textId="77777777" w:rsidR="00C64B4B" w:rsidRPr="00074F25" w:rsidRDefault="00C64B4B" w:rsidP="00B85259">
            <w:pPr>
              <w:spacing w:after="120"/>
              <w:rPr>
                <w:rFonts w:eastAsia="Calibri" w:cs="Times New Roman"/>
                <w:sz w:val="24"/>
                <w:szCs w:val="24"/>
                <w:lang w:val="en-US"/>
              </w:rPr>
            </w:pPr>
          </w:p>
        </w:tc>
      </w:tr>
      <w:tr w:rsidR="00C64B4B" w:rsidRPr="00DE6AD1" w14:paraId="41327AA2" w14:textId="77777777" w:rsidTr="00B85259">
        <w:tc>
          <w:tcPr>
            <w:tcW w:w="808" w:type="dxa"/>
          </w:tcPr>
          <w:p w14:paraId="3F6D264E" w14:textId="77777777" w:rsidR="00C64B4B" w:rsidRPr="00074F25" w:rsidRDefault="00C64B4B" w:rsidP="00B85259">
            <w:pPr>
              <w:spacing w:after="120"/>
              <w:rPr>
                <w:rFonts w:eastAsia="Calibri" w:cs="Times New Roman"/>
                <w:sz w:val="24"/>
                <w:szCs w:val="24"/>
                <w:lang w:val="en-US"/>
              </w:rPr>
            </w:pPr>
            <w:r>
              <w:rPr>
                <w:rFonts w:eastAsia="Calibri" w:cs="Times New Roman"/>
                <w:sz w:val="24"/>
                <w:szCs w:val="24"/>
                <w:lang w:val="en-US"/>
              </w:rPr>
              <w:t>9</w:t>
            </w:r>
          </w:p>
        </w:tc>
        <w:tc>
          <w:tcPr>
            <w:tcW w:w="1243" w:type="dxa"/>
          </w:tcPr>
          <w:p w14:paraId="596346A4" w14:textId="1EE6CC9B" w:rsidR="00C64B4B" w:rsidRPr="00074F25" w:rsidRDefault="0044737A" w:rsidP="00B85259">
            <w:pPr>
              <w:spacing w:after="120"/>
              <w:rPr>
                <w:rFonts w:eastAsia="Calibri" w:cs="Times New Roman"/>
                <w:sz w:val="24"/>
                <w:szCs w:val="24"/>
                <w:lang w:val="en-US"/>
              </w:rPr>
            </w:pPr>
            <w:r>
              <w:rPr>
                <w:rFonts w:eastAsia="Calibri" w:cs="Times New Roman"/>
                <w:sz w:val="24"/>
                <w:szCs w:val="24"/>
                <w:lang w:val="en-US"/>
              </w:rPr>
              <w:t>Mar 07</w:t>
            </w:r>
          </w:p>
        </w:tc>
        <w:tc>
          <w:tcPr>
            <w:tcW w:w="6087" w:type="dxa"/>
          </w:tcPr>
          <w:p w14:paraId="5099E648" w14:textId="77777777" w:rsidR="00C64B4B" w:rsidRPr="00074F25" w:rsidRDefault="00C64B4B" w:rsidP="00B85259">
            <w:pPr>
              <w:spacing w:after="120" w:line="240" w:lineRule="auto"/>
              <w:rPr>
                <w:rFonts w:eastAsia="Calibri" w:cs="Times New Roman"/>
                <w:i/>
                <w:sz w:val="24"/>
                <w:szCs w:val="24"/>
                <w:lang w:val="en-US"/>
              </w:rPr>
            </w:pPr>
            <w:r w:rsidRPr="00074F25">
              <w:rPr>
                <w:rFonts w:eastAsia="Calibri" w:cs="Times New Roman"/>
                <w:i/>
                <w:sz w:val="24"/>
                <w:szCs w:val="24"/>
                <w:lang w:val="en-US"/>
              </w:rPr>
              <w:t>The t Test for Two Independent Samples</w:t>
            </w:r>
          </w:p>
          <w:p w14:paraId="7756CD07" w14:textId="009C372E" w:rsidR="00C64B4B" w:rsidRPr="00A02933" w:rsidRDefault="00C64B4B" w:rsidP="00D049D4">
            <w:pPr>
              <w:spacing w:after="120" w:line="240" w:lineRule="auto"/>
              <w:rPr>
                <w:lang w:val="en-US"/>
              </w:rPr>
            </w:pPr>
            <w:r w:rsidRPr="00074F25">
              <w:rPr>
                <w:rFonts w:eastAsia="Calibri" w:cs="Times New Roman"/>
                <w:i/>
                <w:sz w:val="24"/>
                <w:szCs w:val="24"/>
                <w:lang w:val="en-US"/>
              </w:rPr>
              <w:t>The t Test for Two Related Samples</w:t>
            </w:r>
          </w:p>
        </w:tc>
        <w:tc>
          <w:tcPr>
            <w:tcW w:w="1867" w:type="dxa"/>
          </w:tcPr>
          <w:p w14:paraId="58048A17" w14:textId="77777777" w:rsidR="00C64B4B" w:rsidRPr="00074F25" w:rsidRDefault="00C64B4B" w:rsidP="00B85259">
            <w:pPr>
              <w:spacing w:after="120"/>
              <w:rPr>
                <w:rFonts w:eastAsia="Calibri" w:cs="Times New Roman"/>
                <w:sz w:val="24"/>
                <w:szCs w:val="24"/>
                <w:lang w:val="en-US"/>
              </w:rPr>
            </w:pPr>
            <w:r w:rsidRPr="00074F25">
              <w:rPr>
                <w:rFonts w:eastAsia="Calibri" w:cs="Times New Roman"/>
                <w:sz w:val="24"/>
                <w:szCs w:val="24"/>
                <w:lang w:val="en-US"/>
              </w:rPr>
              <w:t>10, 11</w:t>
            </w:r>
          </w:p>
        </w:tc>
      </w:tr>
      <w:tr w:rsidR="00D049D4" w:rsidRPr="00DE6AD1" w14:paraId="658E32E0" w14:textId="77777777" w:rsidTr="00B85259">
        <w:tc>
          <w:tcPr>
            <w:tcW w:w="808" w:type="dxa"/>
          </w:tcPr>
          <w:p w14:paraId="542D450B" w14:textId="77777777" w:rsidR="00D049D4" w:rsidRPr="00074F25" w:rsidRDefault="00D049D4" w:rsidP="00B85259">
            <w:pPr>
              <w:rPr>
                <w:rFonts w:eastAsia="Calibri" w:cs="Times New Roman"/>
                <w:sz w:val="24"/>
                <w:szCs w:val="24"/>
                <w:lang w:val="en-US"/>
              </w:rPr>
            </w:pPr>
          </w:p>
        </w:tc>
        <w:tc>
          <w:tcPr>
            <w:tcW w:w="1243" w:type="dxa"/>
          </w:tcPr>
          <w:p w14:paraId="67BEA3B7" w14:textId="483964F9" w:rsidR="00D049D4" w:rsidRDefault="00D049D4" w:rsidP="00B85259">
            <w:pPr>
              <w:rPr>
                <w:rFonts w:eastAsia="Calibri" w:cs="Times New Roman"/>
                <w:sz w:val="24"/>
                <w:szCs w:val="24"/>
                <w:lang w:val="en-US"/>
              </w:rPr>
            </w:pPr>
            <w:r>
              <w:rPr>
                <w:rFonts w:eastAsia="Calibri" w:cs="Times New Roman"/>
                <w:sz w:val="24"/>
                <w:szCs w:val="24"/>
                <w:lang w:val="en-US"/>
              </w:rPr>
              <w:t>Mar 08</w:t>
            </w:r>
          </w:p>
        </w:tc>
        <w:tc>
          <w:tcPr>
            <w:tcW w:w="6087" w:type="dxa"/>
          </w:tcPr>
          <w:p w14:paraId="179B92D4" w14:textId="73A3523C" w:rsidR="00D049D4" w:rsidRPr="00074F25" w:rsidRDefault="00D049D4" w:rsidP="00B85259">
            <w:pPr>
              <w:spacing w:after="120" w:line="240" w:lineRule="auto"/>
              <w:rPr>
                <w:rFonts w:eastAsia="Calibri" w:cs="Times New Roman"/>
                <w:i/>
                <w:sz w:val="24"/>
                <w:szCs w:val="24"/>
                <w:lang w:val="en-US"/>
              </w:rPr>
            </w:pPr>
            <w:r w:rsidRPr="00074F25">
              <w:rPr>
                <w:b/>
                <w:color w:val="002060"/>
                <w:szCs w:val="24"/>
              </w:rPr>
              <w:t>Last date</w:t>
            </w:r>
            <w:r>
              <w:rPr>
                <w:b/>
                <w:color w:val="002060"/>
                <w:szCs w:val="24"/>
              </w:rPr>
              <w:t xml:space="preserve"> to drop a course without receiving a grade</w:t>
            </w:r>
          </w:p>
        </w:tc>
        <w:tc>
          <w:tcPr>
            <w:tcW w:w="1867" w:type="dxa"/>
          </w:tcPr>
          <w:p w14:paraId="465C7F58" w14:textId="77777777" w:rsidR="00D049D4" w:rsidRDefault="00D049D4" w:rsidP="00B85259">
            <w:pPr>
              <w:rPr>
                <w:rFonts w:eastAsia="Calibri" w:cs="Times New Roman"/>
                <w:sz w:val="24"/>
                <w:szCs w:val="24"/>
                <w:lang w:val="en-US"/>
              </w:rPr>
            </w:pPr>
          </w:p>
        </w:tc>
      </w:tr>
      <w:tr w:rsidR="00C64B4B" w:rsidRPr="00DE6AD1" w14:paraId="4C49D381" w14:textId="77777777" w:rsidTr="00B85259">
        <w:tc>
          <w:tcPr>
            <w:tcW w:w="808" w:type="dxa"/>
          </w:tcPr>
          <w:p w14:paraId="4897705E" w14:textId="77777777" w:rsidR="00C64B4B" w:rsidRPr="00074F25" w:rsidRDefault="00C64B4B" w:rsidP="00B85259">
            <w:pPr>
              <w:rPr>
                <w:rFonts w:eastAsia="Calibri" w:cs="Times New Roman"/>
                <w:sz w:val="24"/>
                <w:szCs w:val="24"/>
                <w:lang w:val="en-US"/>
              </w:rPr>
            </w:pPr>
            <w:r w:rsidRPr="00074F25">
              <w:rPr>
                <w:rFonts w:eastAsia="Calibri" w:cs="Times New Roman"/>
                <w:sz w:val="24"/>
                <w:szCs w:val="24"/>
                <w:lang w:val="en-US"/>
              </w:rPr>
              <w:t>10</w:t>
            </w:r>
          </w:p>
        </w:tc>
        <w:tc>
          <w:tcPr>
            <w:tcW w:w="1243" w:type="dxa"/>
          </w:tcPr>
          <w:p w14:paraId="74BEA5FB" w14:textId="578EF3EF" w:rsidR="00C64B4B" w:rsidRPr="00074F25" w:rsidRDefault="0044737A" w:rsidP="00B85259">
            <w:pPr>
              <w:rPr>
                <w:rFonts w:eastAsia="Calibri" w:cs="Times New Roman"/>
                <w:sz w:val="24"/>
                <w:szCs w:val="24"/>
                <w:lang w:val="en-US"/>
              </w:rPr>
            </w:pPr>
            <w:r>
              <w:rPr>
                <w:rFonts w:eastAsia="Calibri" w:cs="Times New Roman"/>
                <w:sz w:val="24"/>
                <w:szCs w:val="24"/>
                <w:lang w:val="en-US"/>
              </w:rPr>
              <w:t>Mar 14</w:t>
            </w:r>
          </w:p>
        </w:tc>
        <w:tc>
          <w:tcPr>
            <w:tcW w:w="6087" w:type="dxa"/>
          </w:tcPr>
          <w:p w14:paraId="50F2743C" w14:textId="77777777" w:rsidR="00C64B4B" w:rsidRPr="004F419E" w:rsidRDefault="00C64B4B" w:rsidP="00B85259">
            <w:pPr>
              <w:spacing w:after="120" w:line="240" w:lineRule="auto"/>
              <w:rPr>
                <w:rFonts w:eastAsia="Calibri" w:cs="Times New Roman"/>
                <w:i/>
                <w:sz w:val="24"/>
                <w:szCs w:val="24"/>
                <w:lang w:val="en-US"/>
              </w:rPr>
            </w:pPr>
            <w:r w:rsidRPr="00074F25">
              <w:rPr>
                <w:rFonts w:eastAsia="Calibri" w:cs="Times New Roman"/>
                <w:i/>
                <w:sz w:val="24"/>
                <w:szCs w:val="24"/>
                <w:lang w:val="en-US"/>
              </w:rPr>
              <w:t>Correlation</w:t>
            </w:r>
          </w:p>
        </w:tc>
        <w:tc>
          <w:tcPr>
            <w:tcW w:w="1867" w:type="dxa"/>
          </w:tcPr>
          <w:p w14:paraId="00620AED" w14:textId="77777777" w:rsidR="00C64B4B" w:rsidRPr="00074F25" w:rsidRDefault="00C64B4B" w:rsidP="00B85259">
            <w:pPr>
              <w:rPr>
                <w:rFonts w:eastAsia="Calibri" w:cs="Times New Roman"/>
                <w:sz w:val="24"/>
                <w:szCs w:val="24"/>
                <w:highlight w:val="yellow"/>
                <w:lang w:val="en-US"/>
              </w:rPr>
            </w:pPr>
            <w:r>
              <w:rPr>
                <w:rFonts w:eastAsia="Calibri" w:cs="Times New Roman"/>
                <w:sz w:val="24"/>
                <w:szCs w:val="24"/>
                <w:lang w:val="en-US"/>
              </w:rPr>
              <w:t>15</w:t>
            </w:r>
          </w:p>
        </w:tc>
      </w:tr>
      <w:tr w:rsidR="00C64B4B" w:rsidRPr="00DE6AD1" w14:paraId="7F4D519A" w14:textId="77777777" w:rsidTr="00B85259">
        <w:tc>
          <w:tcPr>
            <w:tcW w:w="808" w:type="dxa"/>
          </w:tcPr>
          <w:p w14:paraId="4743D88D" w14:textId="77777777" w:rsidR="00C64B4B" w:rsidRPr="00074F25" w:rsidRDefault="00C64B4B" w:rsidP="00B85259">
            <w:pPr>
              <w:spacing w:after="120"/>
              <w:rPr>
                <w:rFonts w:eastAsia="Calibri" w:cs="Times New Roman"/>
                <w:sz w:val="24"/>
                <w:szCs w:val="24"/>
                <w:lang w:val="en-US"/>
              </w:rPr>
            </w:pPr>
            <w:r w:rsidRPr="00074F25">
              <w:rPr>
                <w:rFonts w:eastAsia="Calibri" w:cs="Times New Roman"/>
                <w:sz w:val="24"/>
                <w:szCs w:val="24"/>
                <w:lang w:val="en-US"/>
              </w:rPr>
              <w:t>11</w:t>
            </w:r>
          </w:p>
        </w:tc>
        <w:tc>
          <w:tcPr>
            <w:tcW w:w="1243" w:type="dxa"/>
          </w:tcPr>
          <w:p w14:paraId="10D7758A" w14:textId="6A5AE210" w:rsidR="00C64B4B" w:rsidRPr="00074F25" w:rsidRDefault="0044737A" w:rsidP="00B85259">
            <w:pPr>
              <w:spacing w:after="120"/>
              <w:rPr>
                <w:rFonts w:eastAsia="Calibri" w:cs="Times New Roman"/>
                <w:sz w:val="24"/>
                <w:szCs w:val="24"/>
                <w:lang w:val="en-US"/>
              </w:rPr>
            </w:pPr>
            <w:r>
              <w:rPr>
                <w:rFonts w:eastAsia="Calibri" w:cs="Times New Roman"/>
                <w:sz w:val="24"/>
                <w:szCs w:val="24"/>
                <w:lang w:val="en-US"/>
              </w:rPr>
              <w:t>Mar 21</w:t>
            </w:r>
          </w:p>
        </w:tc>
        <w:tc>
          <w:tcPr>
            <w:tcW w:w="6087" w:type="dxa"/>
          </w:tcPr>
          <w:p w14:paraId="34C4DA38" w14:textId="77777777" w:rsidR="00C64B4B" w:rsidRPr="00074F25" w:rsidRDefault="00C64B4B" w:rsidP="00B85259">
            <w:pPr>
              <w:spacing w:after="120" w:line="240" w:lineRule="auto"/>
              <w:rPr>
                <w:rFonts w:eastAsia="Calibri" w:cs="Times New Roman"/>
                <w:i/>
                <w:sz w:val="24"/>
                <w:szCs w:val="24"/>
                <w:lang w:val="en-US"/>
              </w:rPr>
            </w:pPr>
            <w:r w:rsidRPr="00074F25">
              <w:rPr>
                <w:rFonts w:eastAsia="Calibri" w:cs="Times New Roman"/>
                <w:i/>
                <w:sz w:val="24"/>
                <w:szCs w:val="24"/>
                <w:lang w:val="en-US"/>
              </w:rPr>
              <w:t xml:space="preserve">Chi-square Statistic: Tests for Goodness of Fit and Independence </w:t>
            </w:r>
          </w:p>
        </w:tc>
        <w:tc>
          <w:tcPr>
            <w:tcW w:w="1867" w:type="dxa"/>
          </w:tcPr>
          <w:p w14:paraId="7EF45AD3" w14:textId="77777777" w:rsidR="00C64B4B" w:rsidRPr="00074F25" w:rsidRDefault="00C64B4B" w:rsidP="00B85259">
            <w:pPr>
              <w:spacing w:after="120"/>
              <w:rPr>
                <w:rFonts w:eastAsia="Calibri" w:cs="Times New Roman"/>
                <w:color w:val="FF0000"/>
                <w:sz w:val="24"/>
                <w:szCs w:val="24"/>
                <w:lang w:val="en-US"/>
              </w:rPr>
            </w:pPr>
            <w:r>
              <w:rPr>
                <w:rFonts w:eastAsia="Calibri" w:cs="Times New Roman"/>
                <w:sz w:val="24"/>
                <w:szCs w:val="24"/>
                <w:lang w:val="en-US"/>
              </w:rPr>
              <w:t>17</w:t>
            </w:r>
          </w:p>
        </w:tc>
      </w:tr>
      <w:tr w:rsidR="00C64B4B" w:rsidRPr="00DE6AD1" w14:paraId="6D166862" w14:textId="77777777" w:rsidTr="00B85259">
        <w:tc>
          <w:tcPr>
            <w:tcW w:w="808" w:type="dxa"/>
          </w:tcPr>
          <w:p w14:paraId="54407203" w14:textId="77777777" w:rsidR="00C64B4B" w:rsidRPr="00074F25" w:rsidRDefault="00C64B4B" w:rsidP="00B85259">
            <w:pPr>
              <w:spacing w:after="120"/>
              <w:rPr>
                <w:rFonts w:eastAsia="Calibri" w:cs="Times New Roman"/>
                <w:sz w:val="24"/>
                <w:szCs w:val="24"/>
                <w:lang w:val="en-US"/>
              </w:rPr>
            </w:pPr>
            <w:r w:rsidRPr="00074F25">
              <w:rPr>
                <w:rFonts w:eastAsia="Calibri" w:cs="Times New Roman"/>
                <w:sz w:val="24"/>
                <w:szCs w:val="24"/>
                <w:lang w:val="en-US"/>
              </w:rPr>
              <w:t>12</w:t>
            </w:r>
          </w:p>
        </w:tc>
        <w:tc>
          <w:tcPr>
            <w:tcW w:w="1243" w:type="dxa"/>
          </w:tcPr>
          <w:p w14:paraId="4762BAAD" w14:textId="61B64D11" w:rsidR="00C64B4B" w:rsidRPr="00735FDD" w:rsidRDefault="0044737A" w:rsidP="00B85259">
            <w:pPr>
              <w:spacing w:after="120"/>
              <w:rPr>
                <w:rFonts w:eastAsia="Calibri" w:cs="Times New Roman"/>
                <w:b/>
                <w:sz w:val="24"/>
                <w:szCs w:val="24"/>
                <w:highlight w:val="yellow"/>
                <w:lang w:val="en-US"/>
              </w:rPr>
            </w:pPr>
            <w:r>
              <w:rPr>
                <w:rFonts w:eastAsia="Calibri" w:cs="Times New Roman"/>
                <w:b/>
                <w:sz w:val="24"/>
                <w:szCs w:val="24"/>
                <w:highlight w:val="yellow"/>
                <w:lang w:val="en-US"/>
              </w:rPr>
              <w:t>Mar 28</w:t>
            </w:r>
          </w:p>
        </w:tc>
        <w:tc>
          <w:tcPr>
            <w:tcW w:w="6087" w:type="dxa"/>
          </w:tcPr>
          <w:p w14:paraId="31A053AB" w14:textId="77777777" w:rsidR="00C64B4B" w:rsidRPr="00074F25" w:rsidRDefault="00C64B4B" w:rsidP="00B85259">
            <w:pPr>
              <w:spacing w:after="120" w:line="240" w:lineRule="auto"/>
              <w:rPr>
                <w:rFonts w:eastAsia="Calibri" w:cs="Times New Roman"/>
                <w:b/>
                <w:sz w:val="24"/>
                <w:szCs w:val="24"/>
                <w:highlight w:val="yellow"/>
                <w:lang w:val="en-US"/>
              </w:rPr>
            </w:pPr>
            <w:r w:rsidRPr="00074F25">
              <w:rPr>
                <w:rFonts w:eastAsia="Calibri" w:cs="Times New Roman"/>
                <w:b/>
                <w:sz w:val="24"/>
                <w:szCs w:val="24"/>
                <w:highlight w:val="yellow"/>
                <w:lang w:val="en-US"/>
              </w:rPr>
              <w:t>Test#3 (15%)</w:t>
            </w:r>
          </w:p>
        </w:tc>
        <w:tc>
          <w:tcPr>
            <w:tcW w:w="1867" w:type="dxa"/>
          </w:tcPr>
          <w:p w14:paraId="6EB69246" w14:textId="77777777" w:rsidR="00C64B4B" w:rsidRPr="00074F25" w:rsidRDefault="00C64B4B" w:rsidP="00B85259">
            <w:pPr>
              <w:spacing w:after="120"/>
              <w:rPr>
                <w:rFonts w:eastAsia="Calibri" w:cs="Times New Roman"/>
                <w:color w:val="FF0000"/>
                <w:sz w:val="24"/>
                <w:szCs w:val="24"/>
                <w:lang w:val="en-US"/>
              </w:rPr>
            </w:pPr>
          </w:p>
        </w:tc>
      </w:tr>
      <w:tr w:rsidR="00C64B4B" w:rsidRPr="00DE6AD1" w14:paraId="5AE98103" w14:textId="77777777" w:rsidTr="00B85259">
        <w:tc>
          <w:tcPr>
            <w:tcW w:w="808" w:type="dxa"/>
          </w:tcPr>
          <w:p w14:paraId="0FAF799B" w14:textId="77777777" w:rsidR="00C64B4B" w:rsidRPr="00074F25" w:rsidRDefault="00C64B4B" w:rsidP="00B85259">
            <w:pPr>
              <w:spacing w:after="120"/>
              <w:rPr>
                <w:rFonts w:eastAsia="Calibri" w:cs="Times New Roman"/>
                <w:sz w:val="24"/>
                <w:szCs w:val="24"/>
                <w:lang w:val="en-US"/>
              </w:rPr>
            </w:pPr>
          </w:p>
        </w:tc>
        <w:tc>
          <w:tcPr>
            <w:tcW w:w="1243" w:type="dxa"/>
          </w:tcPr>
          <w:p w14:paraId="59D8E87A" w14:textId="371654BC" w:rsidR="00C64B4B" w:rsidRPr="00D049D4" w:rsidRDefault="00D049D4" w:rsidP="00B85259">
            <w:pPr>
              <w:spacing w:after="120"/>
              <w:rPr>
                <w:rFonts w:eastAsia="Calibri" w:cs="Times New Roman"/>
                <w:sz w:val="24"/>
                <w:szCs w:val="24"/>
                <w:highlight w:val="yellow"/>
                <w:lang w:val="en-US"/>
              </w:rPr>
            </w:pPr>
            <w:r w:rsidRPr="00D049D4">
              <w:rPr>
                <w:rFonts w:eastAsia="Calibri" w:cs="Times New Roman"/>
                <w:sz w:val="24"/>
                <w:szCs w:val="24"/>
                <w:lang w:val="en-US"/>
              </w:rPr>
              <w:t>Apr 03</w:t>
            </w:r>
          </w:p>
        </w:tc>
        <w:tc>
          <w:tcPr>
            <w:tcW w:w="6087" w:type="dxa"/>
          </w:tcPr>
          <w:p w14:paraId="715B80DC" w14:textId="77777777" w:rsidR="00C64B4B" w:rsidRPr="000F14D5" w:rsidRDefault="00C64B4B" w:rsidP="00B85259">
            <w:pPr>
              <w:spacing w:after="120" w:line="240" w:lineRule="auto"/>
              <w:rPr>
                <w:rFonts w:eastAsia="Calibri" w:cs="Times New Roman"/>
                <w:b/>
                <w:sz w:val="24"/>
                <w:szCs w:val="24"/>
                <w:highlight w:val="yellow"/>
                <w:lang w:val="en-US"/>
              </w:rPr>
            </w:pPr>
            <w:r w:rsidRPr="000F14D5">
              <w:rPr>
                <w:b/>
                <w:color w:val="002060"/>
                <w:sz w:val="24"/>
                <w:szCs w:val="24"/>
              </w:rPr>
              <w:t xml:space="preserve">Last date to withdraw from course </w:t>
            </w:r>
          </w:p>
        </w:tc>
        <w:tc>
          <w:tcPr>
            <w:tcW w:w="1867" w:type="dxa"/>
          </w:tcPr>
          <w:p w14:paraId="5E6B7161" w14:textId="77777777" w:rsidR="00C64B4B" w:rsidRPr="00074F25" w:rsidRDefault="00C64B4B" w:rsidP="00B85259">
            <w:pPr>
              <w:spacing w:after="120"/>
              <w:rPr>
                <w:rFonts w:eastAsia="Calibri" w:cs="Times New Roman"/>
                <w:color w:val="FF0000"/>
                <w:sz w:val="24"/>
                <w:szCs w:val="24"/>
                <w:lang w:val="en-US"/>
              </w:rPr>
            </w:pPr>
          </w:p>
        </w:tc>
      </w:tr>
      <w:tr w:rsidR="00C64B4B" w:rsidRPr="00DE6AD1" w14:paraId="21AC381F" w14:textId="77777777" w:rsidTr="00B85259">
        <w:tc>
          <w:tcPr>
            <w:tcW w:w="808" w:type="dxa"/>
          </w:tcPr>
          <w:p w14:paraId="4B0723B6" w14:textId="77777777" w:rsidR="00C64B4B" w:rsidRPr="00074F25" w:rsidRDefault="00C64B4B" w:rsidP="00B85259">
            <w:pPr>
              <w:spacing w:after="120"/>
              <w:rPr>
                <w:rFonts w:eastAsia="Calibri" w:cs="Times New Roman"/>
                <w:sz w:val="24"/>
                <w:szCs w:val="24"/>
                <w:lang w:val="en-US"/>
              </w:rPr>
            </w:pPr>
          </w:p>
        </w:tc>
        <w:tc>
          <w:tcPr>
            <w:tcW w:w="1243" w:type="dxa"/>
          </w:tcPr>
          <w:p w14:paraId="6BF1CBDD" w14:textId="33BBB1DD" w:rsidR="00C64B4B" w:rsidRPr="00074F25" w:rsidRDefault="00D049D4" w:rsidP="00B85259">
            <w:pPr>
              <w:spacing w:after="120"/>
              <w:rPr>
                <w:rFonts w:eastAsia="Calibri" w:cs="Times New Roman"/>
                <w:sz w:val="24"/>
                <w:szCs w:val="24"/>
                <w:lang w:val="en-US"/>
              </w:rPr>
            </w:pPr>
            <w:r>
              <w:rPr>
                <w:rFonts w:eastAsia="Calibri" w:cs="Times New Roman"/>
                <w:sz w:val="24"/>
                <w:szCs w:val="24"/>
                <w:lang w:val="en-US"/>
              </w:rPr>
              <w:t>Apr</w:t>
            </w:r>
            <w:r w:rsidR="00C64B4B" w:rsidRPr="00074F25">
              <w:rPr>
                <w:rFonts w:eastAsia="Calibri" w:cs="Times New Roman"/>
                <w:sz w:val="24"/>
                <w:szCs w:val="24"/>
                <w:lang w:val="en-US"/>
              </w:rPr>
              <w:t xml:space="preserve"> </w:t>
            </w:r>
            <w:r>
              <w:rPr>
                <w:rFonts w:eastAsia="Calibri" w:cs="Times New Roman"/>
                <w:sz w:val="24"/>
                <w:szCs w:val="24"/>
                <w:lang w:val="en-US"/>
              </w:rPr>
              <w:t>5</w:t>
            </w:r>
            <w:r w:rsidR="00C64B4B" w:rsidRPr="00074F25">
              <w:rPr>
                <w:rFonts w:eastAsia="Calibri" w:cs="Times New Roman"/>
                <w:sz w:val="24"/>
                <w:szCs w:val="24"/>
                <w:lang w:val="en-US"/>
              </w:rPr>
              <w:t>-2</w:t>
            </w:r>
            <w:r>
              <w:rPr>
                <w:rFonts w:eastAsia="Calibri" w:cs="Times New Roman"/>
                <w:sz w:val="24"/>
                <w:szCs w:val="24"/>
                <w:lang w:val="en-US"/>
              </w:rPr>
              <w:t>0</w:t>
            </w:r>
          </w:p>
        </w:tc>
        <w:tc>
          <w:tcPr>
            <w:tcW w:w="6087" w:type="dxa"/>
          </w:tcPr>
          <w:p w14:paraId="3626D9D1" w14:textId="77777777" w:rsidR="00C64B4B" w:rsidRPr="00074F25" w:rsidRDefault="00C64B4B" w:rsidP="00B85259">
            <w:pPr>
              <w:spacing w:after="120" w:line="240" w:lineRule="auto"/>
              <w:rPr>
                <w:rFonts w:eastAsia="Calibri" w:cs="Times New Roman"/>
                <w:b/>
                <w:sz w:val="24"/>
                <w:szCs w:val="24"/>
                <w:lang w:val="en-US"/>
              </w:rPr>
            </w:pPr>
            <w:r w:rsidRPr="00074F25">
              <w:rPr>
                <w:rFonts w:eastAsia="Calibri" w:cs="Times New Roman"/>
                <w:b/>
                <w:color w:val="002060"/>
                <w:sz w:val="24"/>
                <w:szCs w:val="24"/>
                <w:lang w:val="en-US"/>
              </w:rPr>
              <w:t>Final Exam (cumulative) – 40%</w:t>
            </w:r>
          </w:p>
        </w:tc>
        <w:tc>
          <w:tcPr>
            <w:tcW w:w="1867" w:type="dxa"/>
          </w:tcPr>
          <w:p w14:paraId="0B7EFC93" w14:textId="77777777" w:rsidR="00C64B4B" w:rsidRPr="00074F25" w:rsidRDefault="00C64B4B" w:rsidP="00B85259">
            <w:pPr>
              <w:spacing w:after="120"/>
              <w:rPr>
                <w:rFonts w:eastAsia="Calibri" w:cs="Times New Roman"/>
                <w:color w:val="FF0000"/>
                <w:sz w:val="24"/>
                <w:szCs w:val="24"/>
                <w:lang w:val="en-US"/>
              </w:rPr>
            </w:pPr>
          </w:p>
        </w:tc>
      </w:tr>
    </w:tbl>
    <w:p w14:paraId="29EEFEB8" w14:textId="32BA1AD8" w:rsidR="002C5707" w:rsidRPr="00960C62" w:rsidRDefault="002C5707" w:rsidP="0025296E">
      <w:pPr>
        <w:rPr>
          <w:sz w:val="24"/>
          <w:szCs w:val="24"/>
        </w:rPr>
      </w:pPr>
    </w:p>
    <w:sectPr w:rsidR="002C5707" w:rsidRPr="00960C6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B0A8E" w14:textId="77777777" w:rsidR="00191FCB" w:rsidRDefault="00191FCB" w:rsidP="003701F3">
      <w:pPr>
        <w:spacing w:after="0" w:line="240" w:lineRule="auto"/>
      </w:pPr>
      <w:r>
        <w:separator/>
      </w:r>
    </w:p>
  </w:endnote>
  <w:endnote w:type="continuationSeparator" w:id="0">
    <w:p w14:paraId="60154193" w14:textId="77777777" w:rsidR="00191FCB" w:rsidRDefault="00191FCB" w:rsidP="00370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3930860"/>
      <w:docPartObj>
        <w:docPartGallery w:val="Page Numbers (Bottom of Page)"/>
        <w:docPartUnique/>
      </w:docPartObj>
    </w:sdtPr>
    <w:sdtEndPr>
      <w:rPr>
        <w:noProof/>
      </w:rPr>
    </w:sdtEndPr>
    <w:sdtContent>
      <w:p w14:paraId="5AB2918F" w14:textId="77777777" w:rsidR="00D425F4" w:rsidRDefault="00D425F4">
        <w:pPr>
          <w:pStyle w:val="Footer"/>
          <w:jc w:val="right"/>
        </w:pPr>
        <w:r>
          <w:fldChar w:fldCharType="begin"/>
        </w:r>
        <w:r>
          <w:instrText xml:space="preserve"> PAGE   \* MERGEFORMAT </w:instrText>
        </w:r>
        <w:r>
          <w:fldChar w:fldCharType="separate"/>
        </w:r>
        <w:r w:rsidR="005B7844">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08D13" w14:textId="77777777" w:rsidR="00191FCB" w:rsidRDefault="00191FCB" w:rsidP="003701F3">
      <w:pPr>
        <w:spacing w:after="0" w:line="240" w:lineRule="auto"/>
      </w:pPr>
      <w:r>
        <w:separator/>
      </w:r>
    </w:p>
  </w:footnote>
  <w:footnote w:type="continuationSeparator" w:id="0">
    <w:p w14:paraId="7BECA9CE" w14:textId="77777777" w:rsidR="00191FCB" w:rsidRDefault="00191FCB" w:rsidP="003701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C06E6"/>
    <w:multiLevelType w:val="multilevel"/>
    <w:tmpl w:val="A1886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B4858"/>
    <w:multiLevelType w:val="hybridMultilevel"/>
    <w:tmpl w:val="582CE79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A65392A"/>
    <w:multiLevelType w:val="hybridMultilevel"/>
    <w:tmpl w:val="9392E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2E3F00"/>
    <w:multiLevelType w:val="hybridMultilevel"/>
    <w:tmpl w:val="1D386E4C"/>
    <w:lvl w:ilvl="0" w:tplc="8BFCD62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096227E"/>
    <w:multiLevelType w:val="hybridMultilevel"/>
    <w:tmpl w:val="0868C4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C5A0622"/>
    <w:multiLevelType w:val="hybridMultilevel"/>
    <w:tmpl w:val="F860FB7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48D25763"/>
    <w:multiLevelType w:val="hybridMultilevel"/>
    <w:tmpl w:val="6A720FA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2BD52F8"/>
    <w:multiLevelType w:val="hybridMultilevel"/>
    <w:tmpl w:val="3DB01B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573A1F59"/>
    <w:multiLevelType w:val="multilevel"/>
    <w:tmpl w:val="8B7C8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BAE6B01"/>
    <w:multiLevelType w:val="hybridMultilevel"/>
    <w:tmpl w:val="C986D6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0EF7C04"/>
    <w:multiLevelType w:val="hybridMultilevel"/>
    <w:tmpl w:val="97E83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C5018A"/>
    <w:multiLevelType w:val="hybridMultilevel"/>
    <w:tmpl w:val="6D2E0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
  </w:num>
  <w:num w:numId="4">
    <w:abstractNumId w:val="7"/>
  </w:num>
  <w:num w:numId="5">
    <w:abstractNumId w:val="5"/>
  </w:num>
  <w:num w:numId="6">
    <w:abstractNumId w:val="8"/>
  </w:num>
  <w:num w:numId="7">
    <w:abstractNumId w:val="0"/>
  </w:num>
  <w:num w:numId="8">
    <w:abstractNumId w:val="0"/>
  </w:num>
  <w:num w:numId="9">
    <w:abstractNumId w:val="11"/>
  </w:num>
  <w:num w:numId="10">
    <w:abstractNumId w:val="10"/>
  </w:num>
  <w:num w:numId="11">
    <w:abstractNumId w:val="2"/>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13D1"/>
    <w:rsid w:val="000102D8"/>
    <w:rsid w:val="0001467C"/>
    <w:rsid w:val="000202B1"/>
    <w:rsid w:val="0002642C"/>
    <w:rsid w:val="00040CA0"/>
    <w:rsid w:val="0005322D"/>
    <w:rsid w:val="00062BC5"/>
    <w:rsid w:val="00063809"/>
    <w:rsid w:val="00070277"/>
    <w:rsid w:val="00070E6E"/>
    <w:rsid w:val="000727D6"/>
    <w:rsid w:val="00072D20"/>
    <w:rsid w:val="0008318F"/>
    <w:rsid w:val="00087927"/>
    <w:rsid w:val="00096690"/>
    <w:rsid w:val="000B3D27"/>
    <w:rsid w:val="000C5CC7"/>
    <w:rsid w:val="000D554D"/>
    <w:rsid w:val="000F14D5"/>
    <w:rsid w:val="000F1F0E"/>
    <w:rsid w:val="00114109"/>
    <w:rsid w:val="00125EC2"/>
    <w:rsid w:val="0013711C"/>
    <w:rsid w:val="00141A5B"/>
    <w:rsid w:val="00157654"/>
    <w:rsid w:val="0016181E"/>
    <w:rsid w:val="00180A8A"/>
    <w:rsid w:val="0018785E"/>
    <w:rsid w:val="00191FCB"/>
    <w:rsid w:val="001B5D40"/>
    <w:rsid w:val="001C256F"/>
    <w:rsid w:val="001D03A0"/>
    <w:rsid w:val="002050BD"/>
    <w:rsid w:val="00207948"/>
    <w:rsid w:val="002140BB"/>
    <w:rsid w:val="00220C2F"/>
    <w:rsid w:val="002261E5"/>
    <w:rsid w:val="002340E8"/>
    <w:rsid w:val="002357FF"/>
    <w:rsid w:val="00240A24"/>
    <w:rsid w:val="00242C06"/>
    <w:rsid w:val="002443A9"/>
    <w:rsid w:val="0025296E"/>
    <w:rsid w:val="00280FC7"/>
    <w:rsid w:val="00283143"/>
    <w:rsid w:val="002921C7"/>
    <w:rsid w:val="002951A4"/>
    <w:rsid w:val="0029567F"/>
    <w:rsid w:val="002A7617"/>
    <w:rsid w:val="002B5B94"/>
    <w:rsid w:val="002C06F2"/>
    <w:rsid w:val="002C350F"/>
    <w:rsid w:val="002C5707"/>
    <w:rsid w:val="002D44DB"/>
    <w:rsid w:val="002E5A5A"/>
    <w:rsid w:val="002E613A"/>
    <w:rsid w:val="002F36D8"/>
    <w:rsid w:val="003144D0"/>
    <w:rsid w:val="003160CB"/>
    <w:rsid w:val="00316ABB"/>
    <w:rsid w:val="003701F3"/>
    <w:rsid w:val="00376ADF"/>
    <w:rsid w:val="003839EA"/>
    <w:rsid w:val="00383CB3"/>
    <w:rsid w:val="003847E8"/>
    <w:rsid w:val="003D7D5E"/>
    <w:rsid w:val="003F09EF"/>
    <w:rsid w:val="003F2A5C"/>
    <w:rsid w:val="00410DEE"/>
    <w:rsid w:val="00416CFA"/>
    <w:rsid w:val="00423CFA"/>
    <w:rsid w:val="00427D21"/>
    <w:rsid w:val="00440364"/>
    <w:rsid w:val="00444648"/>
    <w:rsid w:val="0044737A"/>
    <w:rsid w:val="00451B4D"/>
    <w:rsid w:val="00485696"/>
    <w:rsid w:val="004874DD"/>
    <w:rsid w:val="004911FB"/>
    <w:rsid w:val="00493383"/>
    <w:rsid w:val="004A1C37"/>
    <w:rsid w:val="004A4DA2"/>
    <w:rsid w:val="004B1302"/>
    <w:rsid w:val="004B39FC"/>
    <w:rsid w:val="004B7849"/>
    <w:rsid w:val="004C30E5"/>
    <w:rsid w:val="004D1511"/>
    <w:rsid w:val="004D2103"/>
    <w:rsid w:val="004D497D"/>
    <w:rsid w:val="004F64C9"/>
    <w:rsid w:val="00505970"/>
    <w:rsid w:val="0051443B"/>
    <w:rsid w:val="005351EF"/>
    <w:rsid w:val="005373CC"/>
    <w:rsid w:val="005415EA"/>
    <w:rsid w:val="00566CC1"/>
    <w:rsid w:val="00571AE5"/>
    <w:rsid w:val="00593DE4"/>
    <w:rsid w:val="005A6F3D"/>
    <w:rsid w:val="005A7457"/>
    <w:rsid w:val="005B473C"/>
    <w:rsid w:val="005B7844"/>
    <w:rsid w:val="005D034E"/>
    <w:rsid w:val="005E11F5"/>
    <w:rsid w:val="005F54DD"/>
    <w:rsid w:val="005F72D2"/>
    <w:rsid w:val="005F78FF"/>
    <w:rsid w:val="00610405"/>
    <w:rsid w:val="00615DC5"/>
    <w:rsid w:val="00626E0A"/>
    <w:rsid w:val="00633CB4"/>
    <w:rsid w:val="00652162"/>
    <w:rsid w:val="0067502B"/>
    <w:rsid w:val="006913D1"/>
    <w:rsid w:val="00694BBF"/>
    <w:rsid w:val="00694CD7"/>
    <w:rsid w:val="006B3C81"/>
    <w:rsid w:val="006E0CFD"/>
    <w:rsid w:val="007010D7"/>
    <w:rsid w:val="00706596"/>
    <w:rsid w:val="0071273E"/>
    <w:rsid w:val="007174B6"/>
    <w:rsid w:val="00721C57"/>
    <w:rsid w:val="0072614B"/>
    <w:rsid w:val="0073291F"/>
    <w:rsid w:val="00737456"/>
    <w:rsid w:val="00740485"/>
    <w:rsid w:val="0074167F"/>
    <w:rsid w:val="007447B7"/>
    <w:rsid w:val="007545D4"/>
    <w:rsid w:val="007976AD"/>
    <w:rsid w:val="007A2EC7"/>
    <w:rsid w:val="007A770A"/>
    <w:rsid w:val="007B1F36"/>
    <w:rsid w:val="007B4289"/>
    <w:rsid w:val="007C224B"/>
    <w:rsid w:val="007C47B6"/>
    <w:rsid w:val="007C5033"/>
    <w:rsid w:val="007D5304"/>
    <w:rsid w:val="007E4BF6"/>
    <w:rsid w:val="008037B4"/>
    <w:rsid w:val="008063B9"/>
    <w:rsid w:val="0082377C"/>
    <w:rsid w:val="00824D45"/>
    <w:rsid w:val="00847B25"/>
    <w:rsid w:val="008755E7"/>
    <w:rsid w:val="008A1B95"/>
    <w:rsid w:val="008A7269"/>
    <w:rsid w:val="008D4EBB"/>
    <w:rsid w:val="008E2210"/>
    <w:rsid w:val="00901052"/>
    <w:rsid w:val="009059BE"/>
    <w:rsid w:val="00911F7D"/>
    <w:rsid w:val="00921887"/>
    <w:rsid w:val="0092576E"/>
    <w:rsid w:val="00926694"/>
    <w:rsid w:val="00926D67"/>
    <w:rsid w:val="0093782C"/>
    <w:rsid w:val="00946D9F"/>
    <w:rsid w:val="0096092D"/>
    <w:rsid w:val="00960C62"/>
    <w:rsid w:val="00961015"/>
    <w:rsid w:val="009936AC"/>
    <w:rsid w:val="009A0355"/>
    <w:rsid w:val="009A2FD2"/>
    <w:rsid w:val="009B561E"/>
    <w:rsid w:val="009C0D6A"/>
    <w:rsid w:val="009C46BF"/>
    <w:rsid w:val="009C7101"/>
    <w:rsid w:val="009D28E1"/>
    <w:rsid w:val="009F0372"/>
    <w:rsid w:val="009F5F65"/>
    <w:rsid w:val="009F61AD"/>
    <w:rsid w:val="009F645F"/>
    <w:rsid w:val="009F6EF6"/>
    <w:rsid w:val="00A0035F"/>
    <w:rsid w:val="00A01CA0"/>
    <w:rsid w:val="00A04E35"/>
    <w:rsid w:val="00A15079"/>
    <w:rsid w:val="00A24285"/>
    <w:rsid w:val="00A550A6"/>
    <w:rsid w:val="00A817B9"/>
    <w:rsid w:val="00A96648"/>
    <w:rsid w:val="00AB6B97"/>
    <w:rsid w:val="00AC7F98"/>
    <w:rsid w:val="00AE3617"/>
    <w:rsid w:val="00AF5585"/>
    <w:rsid w:val="00B00058"/>
    <w:rsid w:val="00B0783F"/>
    <w:rsid w:val="00B11385"/>
    <w:rsid w:val="00B117A5"/>
    <w:rsid w:val="00B2055B"/>
    <w:rsid w:val="00B350B1"/>
    <w:rsid w:val="00B37A2C"/>
    <w:rsid w:val="00B42C30"/>
    <w:rsid w:val="00B514DF"/>
    <w:rsid w:val="00B71E4D"/>
    <w:rsid w:val="00B72DEE"/>
    <w:rsid w:val="00B74219"/>
    <w:rsid w:val="00B807D4"/>
    <w:rsid w:val="00B82FA2"/>
    <w:rsid w:val="00B86516"/>
    <w:rsid w:val="00BA5CC5"/>
    <w:rsid w:val="00BC62A0"/>
    <w:rsid w:val="00BD27FC"/>
    <w:rsid w:val="00BD4597"/>
    <w:rsid w:val="00BE18E9"/>
    <w:rsid w:val="00BE2EC7"/>
    <w:rsid w:val="00BF331D"/>
    <w:rsid w:val="00BF6A93"/>
    <w:rsid w:val="00BF77FC"/>
    <w:rsid w:val="00C30D00"/>
    <w:rsid w:val="00C330E5"/>
    <w:rsid w:val="00C46F93"/>
    <w:rsid w:val="00C50BAD"/>
    <w:rsid w:val="00C62C05"/>
    <w:rsid w:val="00C6400F"/>
    <w:rsid w:val="00C64B4B"/>
    <w:rsid w:val="00C66C92"/>
    <w:rsid w:val="00C66F9D"/>
    <w:rsid w:val="00C71471"/>
    <w:rsid w:val="00C82607"/>
    <w:rsid w:val="00C86E2E"/>
    <w:rsid w:val="00CC2EDF"/>
    <w:rsid w:val="00CD440B"/>
    <w:rsid w:val="00CF77DA"/>
    <w:rsid w:val="00D049D4"/>
    <w:rsid w:val="00D17D04"/>
    <w:rsid w:val="00D217EE"/>
    <w:rsid w:val="00D32D6D"/>
    <w:rsid w:val="00D41173"/>
    <w:rsid w:val="00D4146B"/>
    <w:rsid w:val="00D425F4"/>
    <w:rsid w:val="00D43337"/>
    <w:rsid w:val="00D64AFA"/>
    <w:rsid w:val="00D836FD"/>
    <w:rsid w:val="00D84B35"/>
    <w:rsid w:val="00D87CB2"/>
    <w:rsid w:val="00DB21FF"/>
    <w:rsid w:val="00DB3380"/>
    <w:rsid w:val="00DB7233"/>
    <w:rsid w:val="00DC5688"/>
    <w:rsid w:val="00DC5EB2"/>
    <w:rsid w:val="00DC68C9"/>
    <w:rsid w:val="00DD3687"/>
    <w:rsid w:val="00DD7927"/>
    <w:rsid w:val="00DE210A"/>
    <w:rsid w:val="00E039B9"/>
    <w:rsid w:val="00E125E9"/>
    <w:rsid w:val="00E17190"/>
    <w:rsid w:val="00E23661"/>
    <w:rsid w:val="00E37E75"/>
    <w:rsid w:val="00E74975"/>
    <w:rsid w:val="00E83514"/>
    <w:rsid w:val="00E83EE9"/>
    <w:rsid w:val="00E8645F"/>
    <w:rsid w:val="00EA325A"/>
    <w:rsid w:val="00EB2D10"/>
    <w:rsid w:val="00EC0F60"/>
    <w:rsid w:val="00EC3754"/>
    <w:rsid w:val="00ED0523"/>
    <w:rsid w:val="00EE0610"/>
    <w:rsid w:val="00EF1260"/>
    <w:rsid w:val="00F0745F"/>
    <w:rsid w:val="00F17FB8"/>
    <w:rsid w:val="00F467B6"/>
    <w:rsid w:val="00F549E6"/>
    <w:rsid w:val="00F64B79"/>
    <w:rsid w:val="00F73478"/>
    <w:rsid w:val="00F73EB8"/>
    <w:rsid w:val="00F76454"/>
    <w:rsid w:val="00F9229D"/>
    <w:rsid w:val="00F92707"/>
    <w:rsid w:val="00FA35C5"/>
    <w:rsid w:val="00FB3630"/>
    <w:rsid w:val="00FC07DF"/>
    <w:rsid w:val="00FC0E2D"/>
    <w:rsid w:val="00FE1E9C"/>
    <w:rsid w:val="00FE61A7"/>
    <w:rsid w:val="00FF0792"/>
    <w:rsid w:val="00FF22DC"/>
    <w:rsid w:val="00FF4915"/>
    <w:rsid w:val="00FF5293"/>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F38CD"/>
  <w15:docId w15:val="{375D9ADD-FB28-48E1-BDAB-60C370726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NoSpacing"/>
    <w:qFormat/>
    <w:rsid w:val="005A6F3D"/>
    <w:rPr>
      <w:rFonts w:asciiTheme="majorHAnsi" w:hAnsiTheme="majorHAnsi"/>
    </w:rPr>
  </w:style>
  <w:style w:type="paragraph" w:styleId="Heading1">
    <w:name w:val="heading 1"/>
    <w:basedOn w:val="Normal"/>
    <w:next w:val="Normal"/>
    <w:link w:val="Heading1Char"/>
    <w:uiPriority w:val="9"/>
    <w:qFormat/>
    <w:rsid w:val="00DB3380"/>
    <w:pPr>
      <w:spacing w:after="0"/>
      <w:contextualSpacing/>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4F64C9"/>
    <w:pPr>
      <w:spacing w:before="120" w:after="0" w:line="360" w:lineRule="auto"/>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DB3380"/>
    <w:pPr>
      <w:spacing w:before="200" w:after="0" w:line="271" w:lineRule="auto"/>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93782C"/>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93782C"/>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semiHidden/>
    <w:unhideWhenUsed/>
    <w:qFormat/>
    <w:rsid w:val="0093782C"/>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3782C"/>
    <w:pPr>
      <w:spacing w:after="0"/>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93782C"/>
    <w:pPr>
      <w:spacing w:after="0"/>
      <w:outlineLvl w:val="7"/>
    </w:pPr>
    <w:rPr>
      <w:rFonts w:eastAsiaTheme="majorEastAsia" w:cstheme="majorBidi"/>
      <w:sz w:val="20"/>
      <w:szCs w:val="20"/>
    </w:rPr>
  </w:style>
  <w:style w:type="paragraph" w:styleId="Heading9">
    <w:name w:val="heading 9"/>
    <w:basedOn w:val="Normal"/>
    <w:next w:val="Normal"/>
    <w:link w:val="Heading9Char"/>
    <w:uiPriority w:val="9"/>
    <w:semiHidden/>
    <w:unhideWhenUsed/>
    <w:qFormat/>
    <w:rsid w:val="0093782C"/>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782C"/>
    <w:rPr>
      <w:color w:val="808080"/>
    </w:rPr>
  </w:style>
  <w:style w:type="paragraph" w:styleId="BalloonText">
    <w:name w:val="Balloon Text"/>
    <w:basedOn w:val="Normal"/>
    <w:link w:val="BalloonTextChar"/>
    <w:uiPriority w:val="99"/>
    <w:semiHidden/>
    <w:unhideWhenUsed/>
    <w:rsid w:val="00937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82C"/>
    <w:rPr>
      <w:rFonts w:ascii="Tahoma" w:hAnsi="Tahoma" w:cs="Tahoma"/>
      <w:sz w:val="16"/>
      <w:szCs w:val="16"/>
    </w:rPr>
  </w:style>
  <w:style w:type="paragraph" w:styleId="Title">
    <w:name w:val="Title"/>
    <w:basedOn w:val="Normal"/>
    <w:next w:val="Normal"/>
    <w:link w:val="TitleChar"/>
    <w:uiPriority w:val="10"/>
    <w:qFormat/>
    <w:rsid w:val="00063809"/>
    <w:pPr>
      <w:pBdr>
        <w:bottom w:val="single" w:sz="4" w:space="1" w:color="auto"/>
      </w:pBdr>
      <w:spacing w:after="240" w:line="240" w:lineRule="auto"/>
      <w:contextualSpacing/>
    </w:pPr>
    <w:rPr>
      <w:rFonts w:eastAsiaTheme="majorEastAsia" w:cstheme="majorBidi"/>
      <w:spacing w:val="5"/>
      <w:sz w:val="28"/>
      <w:szCs w:val="52"/>
    </w:rPr>
  </w:style>
  <w:style w:type="character" w:customStyle="1" w:styleId="TitleChar">
    <w:name w:val="Title Char"/>
    <w:basedOn w:val="DefaultParagraphFont"/>
    <w:link w:val="Title"/>
    <w:uiPriority w:val="10"/>
    <w:rsid w:val="00063809"/>
    <w:rPr>
      <w:rFonts w:asciiTheme="majorHAnsi" w:eastAsiaTheme="majorEastAsia" w:hAnsiTheme="majorHAnsi" w:cstheme="majorBidi"/>
      <w:spacing w:val="5"/>
      <w:sz w:val="28"/>
      <w:szCs w:val="52"/>
    </w:rPr>
  </w:style>
  <w:style w:type="character" w:customStyle="1" w:styleId="Heading2Char">
    <w:name w:val="Heading 2 Char"/>
    <w:basedOn w:val="DefaultParagraphFont"/>
    <w:link w:val="Heading2"/>
    <w:uiPriority w:val="9"/>
    <w:rsid w:val="004F64C9"/>
    <w:rPr>
      <w:rFonts w:asciiTheme="majorHAnsi" w:eastAsiaTheme="majorEastAsia" w:hAnsiTheme="majorHAnsi" w:cstheme="majorBidi"/>
      <w:b/>
      <w:bCs/>
      <w:sz w:val="24"/>
      <w:szCs w:val="26"/>
    </w:rPr>
  </w:style>
  <w:style w:type="character" w:customStyle="1" w:styleId="Heading1Char">
    <w:name w:val="Heading 1 Char"/>
    <w:basedOn w:val="DefaultParagraphFont"/>
    <w:link w:val="Heading1"/>
    <w:uiPriority w:val="9"/>
    <w:rsid w:val="00DB3380"/>
    <w:rPr>
      <w:rFonts w:asciiTheme="majorHAnsi" w:eastAsiaTheme="majorEastAsia" w:hAnsiTheme="majorHAnsi" w:cstheme="majorBidi"/>
      <w:b/>
      <w:bCs/>
      <w:sz w:val="24"/>
      <w:szCs w:val="28"/>
    </w:rPr>
  </w:style>
  <w:style w:type="character" w:customStyle="1" w:styleId="Heading3Char">
    <w:name w:val="Heading 3 Char"/>
    <w:basedOn w:val="DefaultParagraphFont"/>
    <w:link w:val="Heading3"/>
    <w:uiPriority w:val="9"/>
    <w:rsid w:val="00DB3380"/>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9378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3782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3782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3782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3782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3782C"/>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93782C"/>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93782C"/>
    <w:rPr>
      <w:rFonts w:asciiTheme="majorHAnsi" w:eastAsiaTheme="majorEastAsia" w:hAnsiTheme="majorHAnsi" w:cstheme="majorBidi"/>
      <w:i/>
      <w:iCs/>
      <w:spacing w:val="13"/>
      <w:sz w:val="24"/>
      <w:szCs w:val="24"/>
    </w:rPr>
  </w:style>
  <w:style w:type="character" w:styleId="Strong">
    <w:name w:val="Strong"/>
    <w:uiPriority w:val="22"/>
    <w:qFormat/>
    <w:rsid w:val="0093782C"/>
    <w:rPr>
      <w:b/>
      <w:bCs/>
    </w:rPr>
  </w:style>
  <w:style w:type="character" w:styleId="Emphasis">
    <w:name w:val="Emphasis"/>
    <w:uiPriority w:val="20"/>
    <w:qFormat/>
    <w:rsid w:val="0093782C"/>
    <w:rPr>
      <w:b/>
      <w:bCs/>
      <w:i/>
      <w:iCs/>
      <w:spacing w:val="10"/>
      <w:bdr w:val="none" w:sz="0" w:space="0" w:color="auto"/>
      <w:shd w:val="clear" w:color="auto" w:fill="auto"/>
    </w:rPr>
  </w:style>
  <w:style w:type="paragraph" w:styleId="NoSpacing">
    <w:name w:val="No Spacing"/>
    <w:basedOn w:val="Normal"/>
    <w:next w:val="Normal"/>
    <w:uiPriority w:val="1"/>
    <w:qFormat/>
    <w:rsid w:val="0013711C"/>
    <w:pPr>
      <w:spacing w:before="120" w:after="120" w:line="240" w:lineRule="auto"/>
    </w:pPr>
    <w:rPr>
      <w:sz w:val="24"/>
    </w:rPr>
  </w:style>
  <w:style w:type="paragraph" w:styleId="ListParagraph">
    <w:name w:val="List Paragraph"/>
    <w:basedOn w:val="Normal"/>
    <w:uiPriority w:val="34"/>
    <w:qFormat/>
    <w:rsid w:val="0093782C"/>
    <w:pPr>
      <w:ind w:left="720"/>
      <w:contextualSpacing/>
    </w:pPr>
  </w:style>
  <w:style w:type="paragraph" w:styleId="Quote">
    <w:name w:val="Quote"/>
    <w:basedOn w:val="Normal"/>
    <w:next w:val="Normal"/>
    <w:link w:val="QuoteChar"/>
    <w:uiPriority w:val="29"/>
    <w:qFormat/>
    <w:rsid w:val="0093782C"/>
    <w:pPr>
      <w:spacing w:before="200" w:after="0"/>
      <w:ind w:left="360" w:right="360"/>
    </w:pPr>
    <w:rPr>
      <w:i/>
      <w:iCs/>
    </w:rPr>
  </w:style>
  <w:style w:type="character" w:customStyle="1" w:styleId="QuoteChar">
    <w:name w:val="Quote Char"/>
    <w:basedOn w:val="DefaultParagraphFont"/>
    <w:link w:val="Quote"/>
    <w:uiPriority w:val="29"/>
    <w:rsid w:val="0093782C"/>
    <w:rPr>
      <w:i/>
      <w:iCs/>
    </w:rPr>
  </w:style>
  <w:style w:type="paragraph" w:styleId="IntenseQuote">
    <w:name w:val="Intense Quote"/>
    <w:basedOn w:val="Normal"/>
    <w:next w:val="Normal"/>
    <w:link w:val="IntenseQuoteChar"/>
    <w:uiPriority w:val="30"/>
    <w:qFormat/>
    <w:rsid w:val="0093782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3782C"/>
    <w:rPr>
      <w:b/>
      <w:bCs/>
      <w:i/>
      <w:iCs/>
    </w:rPr>
  </w:style>
  <w:style w:type="character" w:styleId="SubtleEmphasis">
    <w:name w:val="Subtle Emphasis"/>
    <w:uiPriority w:val="19"/>
    <w:qFormat/>
    <w:rsid w:val="0093782C"/>
    <w:rPr>
      <w:i/>
      <w:iCs/>
    </w:rPr>
  </w:style>
  <w:style w:type="character" w:styleId="IntenseEmphasis">
    <w:name w:val="Intense Emphasis"/>
    <w:uiPriority w:val="21"/>
    <w:qFormat/>
    <w:rsid w:val="0093782C"/>
    <w:rPr>
      <w:b/>
      <w:bCs/>
    </w:rPr>
  </w:style>
  <w:style w:type="character" w:styleId="SubtleReference">
    <w:name w:val="Subtle Reference"/>
    <w:uiPriority w:val="31"/>
    <w:qFormat/>
    <w:rsid w:val="0093782C"/>
    <w:rPr>
      <w:smallCaps/>
    </w:rPr>
  </w:style>
  <w:style w:type="character" w:styleId="IntenseReference">
    <w:name w:val="Intense Reference"/>
    <w:uiPriority w:val="32"/>
    <w:qFormat/>
    <w:rsid w:val="0093782C"/>
    <w:rPr>
      <w:smallCaps/>
      <w:spacing w:val="5"/>
      <w:u w:val="single"/>
    </w:rPr>
  </w:style>
  <w:style w:type="character" w:styleId="BookTitle">
    <w:name w:val="Book Title"/>
    <w:uiPriority w:val="33"/>
    <w:qFormat/>
    <w:rsid w:val="0093782C"/>
    <w:rPr>
      <w:i/>
      <w:iCs/>
      <w:smallCaps/>
      <w:spacing w:val="5"/>
    </w:rPr>
  </w:style>
  <w:style w:type="paragraph" w:styleId="TOCHeading">
    <w:name w:val="TOC Heading"/>
    <w:basedOn w:val="Heading1"/>
    <w:next w:val="Normal"/>
    <w:uiPriority w:val="39"/>
    <w:semiHidden/>
    <w:unhideWhenUsed/>
    <w:qFormat/>
    <w:rsid w:val="0093782C"/>
    <w:pPr>
      <w:outlineLvl w:val="9"/>
    </w:pPr>
    <w:rPr>
      <w:lang w:bidi="en-US"/>
    </w:rPr>
  </w:style>
  <w:style w:type="table" w:styleId="TableGrid">
    <w:name w:val="Table Grid"/>
    <w:basedOn w:val="TableNormal"/>
    <w:uiPriority w:val="59"/>
    <w:rsid w:val="00383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4E35"/>
    <w:rPr>
      <w:color w:val="0000FF" w:themeColor="hyperlink"/>
      <w:u w:val="single"/>
    </w:rPr>
  </w:style>
  <w:style w:type="character" w:styleId="FollowedHyperlink">
    <w:name w:val="FollowedHyperlink"/>
    <w:basedOn w:val="DefaultParagraphFont"/>
    <w:uiPriority w:val="99"/>
    <w:semiHidden/>
    <w:unhideWhenUsed/>
    <w:rsid w:val="00A04E35"/>
    <w:rPr>
      <w:color w:val="800080" w:themeColor="followedHyperlink"/>
      <w:u w:val="single"/>
    </w:rPr>
  </w:style>
  <w:style w:type="paragraph" w:styleId="Header">
    <w:name w:val="header"/>
    <w:basedOn w:val="Normal"/>
    <w:link w:val="HeaderChar"/>
    <w:uiPriority w:val="99"/>
    <w:unhideWhenUsed/>
    <w:rsid w:val="00370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1F3"/>
  </w:style>
  <w:style w:type="paragraph" w:styleId="Footer">
    <w:name w:val="footer"/>
    <w:basedOn w:val="Normal"/>
    <w:link w:val="FooterChar"/>
    <w:uiPriority w:val="99"/>
    <w:unhideWhenUsed/>
    <w:rsid w:val="00370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1F3"/>
  </w:style>
  <w:style w:type="paragraph" w:customStyle="1" w:styleId="Heading1-smaller">
    <w:name w:val="Heading 1-smaller"/>
    <w:basedOn w:val="Heading1"/>
    <w:link w:val="Heading1-smallerChar"/>
    <w:qFormat/>
    <w:rsid w:val="000202B1"/>
    <w:pPr>
      <w:spacing w:before="120"/>
    </w:pPr>
    <w:rPr>
      <w:szCs w:val="24"/>
    </w:rPr>
  </w:style>
  <w:style w:type="paragraph" w:customStyle="1" w:styleId="Title-modified">
    <w:name w:val="Title-modified"/>
    <w:basedOn w:val="Heading1-smaller"/>
    <w:link w:val="Title-modifiedChar"/>
    <w:rsid w:val="000202B1"/>
    <w:pPr>
      <w:spacing w:before="0" w:line="240" w:lineRule="auto"/>
    </w:pPr>
  </w:style>
  <w:style w:type="character" w:customStyle="1" w:styleId="Heading1-smallerChar">
    <w:name w:val="Heading 1-smaller Char"/>
    <w:basedOn w:val="Heading1Char"/>
    <w:link w:val="Heading1-smaller"/>
    <w:rsid w:val="000202B1"/>
    <w:rPr>
      <w:rFonts w:asciiTheme="majorHAnsi" w:eastAsiaTheme="majorEastAsia" w:hAnsiTheme="majorHAnsi" w:cstheme="majorBidi"/>
      <w:b/>
      <w:bCs/>
      <w:sz w:val="24"/>
      <w:szCs w:val="24"/>
    </w:rPr>
  </w:style>
  <w:style w:type="paragraph" w:customStyle="1" w:styleId="ModifiedTitle">
    <w:name w:val="Modified Title"/>
    <w:basedOn w:val="Title"/>
    <w:link w:val="ModifiedTitleChar"/>
    <w:qFormat/>
    <w:rsid w:val="005F78FF"/>
    <w:pPr>
      <w:pBdr>
        <w:bottom w:val="none" w:sz="0" w:space="0" w:color="auto"/>
      </w:pBdr>
      <w:jc w:val="center"/>
    </w:pPr>
    <w:rPr>
      <w:b/>
      <w:sz w:val="24"/>
    </w:rPr>
  </w:style>
  <w:style w:type="character" w:customStyle="1" w:styleId="Title-modifiedChar">
    <w:name w:val="Title-modified Char"/>
    <w:basedOn w:val="Heading1-smallerChar"/>
    <w:link w:val="Title-modified"/>
    <w:rsid w:val="000202B1"/>
    <w:rPr>
      <w:rFonts w:asciiTheme="majorHAnsi" w:eastAsiaTheme="majorEastAsia" w:hAnsiTheme="majorHAnsi" w:cstheme="majorBidi"/>
      <w:b/>
      <w:bCs/>
      <w:sz w:val="24"/>
      <w:szCs w:val="24"/>
    </w:rPr>
  </w:style>
  <w:style w:type="character" w:customStyle="1" w:styleId="ModifiedTitleChar">
    <w:name w:val="Modified Title Char"/>
    <w:basedOn w:val="Title-modifiedChar"/>
    <w:link w:val="ModifiedTitle"/>
    <w:rsid w:val="005F78FF"/>
    <w:rPr>
      <w:rFonts w:asciiTheme="majorHAnsi" w:eastAsiaTheme="majorEastAsia" w:hAnsiTheme="majorHAnsi" w:cstheme="majorBidi"/>
      <w:b/>
      <w:bCs w:val="0"/>
      <w:spacing w:val="5"/>
      <w:sz w:val="24"/>
      <w:szCs w:val="52"/>
    </w:rPr>
  </w:style>
  <w:style w:type="paragraph" w:styleId="NormalWeb">
    <w:name w:val="Normal (Web)"/>
    <w:basedOn w:val="Normal"/>
    <w:uiPriority w:val="99"/>
    <w:semiHidden/>
    <w:unhideWhenUsed/>
    <w:rsid w:val="00D836F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1C256F"/>
    <w:rPr>
      <w:sz w:val="16"/>
      <w:szCs w:val="16"/>
    </w:rPr>
  </w:style>
  <w:style w:type="paragraph" w:styleId="CommentText">
    <w:name w:val="annotation text"/>
    <w:basedOn w:val="Normal"/>
    <w:link w:val="CommentTextChar"/>
    <w:uiPriority w:val="99"/>
    <w:semiHidden/>
    <w:unhideWhenUsed/>
    <w:rsid w:val="001C256F"/>
    <w:pPr>
      <w:spacing w:line="240" w:lineRule="auto"/>
    </w:pPr>
    <w:rPr>
      <w:sz w:val="20"/>
      <w:szCs w:val="20"/>
    </w:rPr>
  </w:style>
  <w:style w:type="character" w:customStyle="1" w:styleId="CommentTextChar">
    <w:name w:val="Comment Text Char"/>
    <w:basedOn w:val="DefaultParagraphFont"/>
    <w:link w:val="CommentText"/>
    <w:uiPriority w:val="99"/>
    <w:semiHidden/>
    <w:rsid w:val="001C256F"/>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1C256F"/>
    <w:rPr>
      <w:b/>
      <w:bCs/>
    </w:rPr>
  </w:style>
  <w:style w:type="character" w:customStyle="1" w:styleId="CommentSubjectChar">
    <w:name w:val="Comment Subject Char"/>
    <w:basedOn w:val="CommentTextChar"/>
    <w:link w:val="CommentSubject"/>
    <w:uiPriority w:val="99"/>
    <w:semiHidden/>
    <w:rsid w:val="001C256F"/>
    <w:rPr>
      <w:rFonts w:asciiTheme="majorHAnsi" w:hAnsiTheme="majorHAnsi"/>
      <w:b/>
      <w:bCs/>
      <w:sz w:val="20"/>
      <w:szCs w:val="20"/>
    </w:rPr>
  </w:style>
  <w:style w:type="paragraph" w:customStyle="1" w:styleId="Default">
    <w:name w:val="Default"/>
    <w:rsid w:val="000F1F0E"/>
    <w:pPr>
      <w:autoSpaceDE w:val="0"/>
      <w:autoSpaceDN w:val="0"/>
      <w:adjustRightInd w:val="0"/>
      <w:spacing w:after="0" w:line="240" w:lineRule="auto"/>
    </w:pPr>
    <w:rPr>
      <w:rFonts w:ascii="Calibri" w:hAnsi="Calibri" w:cs="Calibri"/>
      <w:color w:val="000000"/>
      <w:sz w:val="24"/>
      <w:szCs w:val="24"/>
      <w:lang w:val="en-US"/>
    </w:rPr>
  </w:style>
  <w:style w:type="character" w:customStyle="1" w:styleId="book-title">
    <w:name w:val="book-title"/>
    <w:basedOn w:val="DefaultParagraphFont"/>
    <w:rsid w:val="00493383"/>
  </w:style>
  <w:style w:type="character" w:customStyle="1" w:styleId="book-meta">
    <w:name w:val="book-meta"/>
    <w:basedOn w:val="DefaultParagraphFont"/>
    <w:rsid w:val="00493383"/>
  </w:style>
  <w:style w:type="character" w:customStyle="1" w:styleId="isbn">
    <w:name w:val="isbn"/>
    <w:basedOn w:val="DefaultParagraphFont"/>
    <w:rsid w:val="00493383"/>
  </w:style>
  <w:style w:type="character" w:styleId="UnresolvedMention">
    <w:name w:val="Unresolved Mention"/>
    <w:basedOn w:val="DefaultParagraphFont"/>
    <w:uiPriority w:val="99"/>
    <w:semiHidden/>
    <w:unhideWhenUsed/>
    <w:rsid w:val="007C47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55091">
      <w:bodyDiv w:val="1"/>
      <w:marLeft w:val="0"/>
      <w:marRight w:val="0"/>
      <w:marTop w:val="0"/>
      <w:marBottom w:val="0"/>
      <w:divBdr>
        <w:top w:val="none" w:sz="0" w:space="0" w:color="auto"/>
        <w:left w:val="none" w:sz="0" w:space="0" w:color="auto"/>
        <w:bottom w:val="none" w:sz="0" w:space="0" w:color="auto"/>
        <w:right w:val="none" w:sz="0" w:space="0" w:color="auto"/>
      </w:divBdr>
    </w:div>
    <w:div w:id="96027233">
      <w:bodyDiv w:val="1"/>
      <w:marLeft w:val="0"/>
      <w:marRight w:val="0"/>
      <w:marTop w:val="0"/>
      <w:marBottom w:val="0"/>
      <w:divBdr>
        <w:top w:val="none" w:sz="0" w:space="0" w:color="auto"/>
        <w:left w:val="none" w:sz="0" w:space="0" w:color="auto"/>
        <w:bottom w:val="none" w:sz="0" w:space="0" w:color="auto"/>
        <w:right w:val="none" w:sz="0" w:space="0" w:color="auto"/>
      </w:divBdr>
    </w:div>
    <w:div w:id="103884848">
      <w:bodyDiv w:val="1"/>
      <w:marLeft w:val="0"/>
      <w:marRight w:val="0"/>
      <w:marTop w:val="0"/>
      <w:marBottom w:val="0"/>
      <w:divBdr>
        <w:top w:val="none" w:sz="0" w:space="0" w:color="auto"/>
        <w:left w:val="none" w:sz="0" w:space="0" w:color="auto"/>
        <w:bottom w:val="none" w:sz="0" w:space="0" w:color="auto"/>
        <w:right w:val="none" w:sz="0" w:space="0" w:color="auto"/>
      </w:divBdr>
    </w:div>
    <w:div w:id="417561569">
      <w:bodyDiv w:val="1"/>
      <w:marLeft w:val="0"/>
      <w:marRight w:val="0"/>
      <w:marTop w:val="0"/>
      <w:marBottom w:val="0"/>
      <w:divBdr>
        <w:top w:val="none" w:sz="0" w:space="0" w:color="auto"/>
        <w:left w:val="none" w:sz="0" w:space="0" w:color="auto"/>
        <w:bottom w:val="none" w:sz="0" w:space="0" w:color="auto"/>
        <w:right w:val="none" w:sz="0" w:space="0" w:color="auto"/>
      </w:divBdr>
    </w:div>
    <w:div w:id="595292401">
      <w:bodyDiv w:val="1"/>
      <w:marLeft w:val="0"/>
      <w:marRight w:val="0"/>
      <w:marTop w:val="0"/>
      <w:marBottom w:val="0"/>
      <w:divBdr>
        <w:top w:val="none" w:sz="0" w:space="0" w:color="auto"/>
        <w:left w:val="none" w:sz="0" w:space="0" w:color="auto"/>
        <w:bottom w:val="none" w:sz="0" w:space="0" w:color="auto"/>
        <w:right w:val="none" w:sz="0" w:space="0" w:color="auto"/>
      </w:divBdr>
    </w:div>
    <w:div w:id="923612896">
      <w:bodyDiv w:val="1"/>
      <w:marLeft w:val="0"/>
      <w:marRight w:val="0"/>
      <w:marTop w:val="0"/>
      <w:marBottom w:val="0"/>
      <w:divBdr>
        <w:top w:val="none" w:sz="0" w:space="0" w:color="auto"/>
        <w:left w:val="none" w:sz="0" w:space="0" w:color="auto"/>
        <w:bottom w:val="none" w:sz="0" w:space="0" w:color="auto"/>
        <w:right w:val="none" w:sz="0" w:space="0" w:color="auto"/>
      </w:divBdr>
    </w:div>
    <w:div w:id="1209105148">
      <w:bodyDiv w:val="1"/>
      <w:marLeft w:val="0"/>
      <w:marRight w:val="0"/>
      <w:marTop w:val="0"/>
      <w:marBottom w:val="0"/>
      <w:divBdr>
        <w:top w:val="none" w:sz="0" w:space="0" w:color="auto"/>
        <w:left w:val="none" w:sz="0" w:space="0" w:color="auto"/>
        <w:bottom w:val="none" w:sz="0" w:space="0" w:color="auto"/>
        <w:right w:val="none" w:sz="0" w:space="0" w:color="auto"/>
      </w:divBdr>
    </w:div>
    <w:div w:id="1439839267">
      <w:bodyDiv w:val="1"/>
      <w:marLeft w:val="0"/>
      <w:marRight w:val="0"/>
      <w:marTop w:val="0"/>
      <w:marBottom w:val="0"/>
      <w:divBdr>
        <w:top w:val="none" w:sz="0" w:space="0" w:color="auto"/>
        <w:left w:val="none" w:sz="0" w:space="0" w:color="auto"/>
        <w:bottom w:val="none" w:sz="0" w:space="0" w:color="auto"/>
        <w:right w:val="none" w:sz="0" w:space="0" w:color="auto"/>
      </w:divBdr>
    </w:div>
    <w:div w:id="1449885361">
      <w:bodyDiv w:val="1"/>
      <w:marLeft w:val="0"/>
      <w:marRight w:val="0"/>
      <w:marTop w:val="0"/>
      <w:marBottom w:val="0"/>
      <w:divBdr>
        <w:top w:val="none" w:sz="0" w:space="0" w:color="auto"/>
        <w:left w:val="none" w:sz="0" w:space="0" w:color="auto"/>
        <w:bottom w:val="none" w:sz="0" w:space="0" w:color="auto"/>
        <w:right w:val="none" w:sz="0" w:space="0" w:color="auto"/>
      </w:divBdr>
      <w:divsChild>
        <w:div w:id="1190724848">
          <w:marLeft w:val="360"/>
          <w:marRight w:val="0"/>
          <w:marTop w:val="0"/>
          <w:marBottom w:val="0"/>
          <w:divBdr>
            <w:top w:val="none" w:sz="0" w:space="0" w:color="auto"/>
            <w:left w:val="none" w:sz="0" w:space="0" w:color="auto"/>
            <w:bottom w:val="none" w:sz="0" w:space="0" w:color="auto"/>
            <w:right w:val="none" w:sz="0" w:space="0" w:color="auto"/>
          </w:divBdr>
        </w:div>
        <w:div w:id="1799760561">
          <w:marLeft w:val="0"/>
          <w:marRight w:val="0"/>
          <w:marTop w:val="0"/>
          <w:marBottom w:val="0"/>
          <w:divBdr>
            <w:top w:val="none" w:sz="0" w:space="0" w:color="auto"/>
            <w:left w:val="none" w:sz="0" w:space="0" w:color="auto"/>
            <w:bottom w:val="none" w:sz="0" w:space="0" w:color="auto"/>
            <w:right w:val="none" w:sz="0" w:space="0" w:color="auto"/>
          </w:divBdr>
        </w:div>
        <w:div w:id="1734042367">
          <w:marLeft w:val="360"/>
          <w:marRight w:val="0"/>
          <w:marTop w:val="0"/>
          <w:marBottom w:val="0"/>
          <w:divBdr>
            <w:top w:val="none" w:sz="0" w:space="0" w:color="auto"/>
            <w:left w:val="none" w:sz="0" w:space="0" w:color="auto"/>
            <w:bottom w:val="none" w:sz="0" w:space="0" w:color="auto"/>
            <w:right w:val="none" w:sz="0" w:space="0" w:color="auto"/>
          </w:divBdr>
        </w:div>
        <w:div w:id="1718697092">
          <w:marLeft w:val="0"/>
          <w:marRight w:val="0"/>
          <w:marTop w:val="0"/>
          <w:marBottom w:val="0"/>
          <w:divBdr>
            <w:top w:val="none" w:sz="0" w:space="0" w:color="auto"/>
            <w:left w:val="none" w:sz="0" w:space="0" w:color="auto"/>
            <w:bottom w:val="none" w:sz="0" w:space="0" w:color="auto"/>
            <w:right w:val="none" w:sz="0" w:space="0" w:color="auto"/>
          </w:divBdr>
        </w:div>
        <w:div w:id="618876654">
          <w:marLeft w:val="360"/>
          <w:marRight w:val="0"/>
          <w:marTop w:val="0"/>
          <w:marBottom w:val="0"/>
          <w:divBdr>
            <w:top w:val="none" w:sz="0" w:space="0" w:color="auto"/>
            <w:left w:val="none" w:sz="0" w:space="0" w:color="auto"/>
            <w:bottom w:val="none" w:sz="0" w:space="0" w:color="auto"/>
            <w:right w:val="none" w:sz="0" w:space="0" w:color="auto"/>
          </w:divBdr>
        </w:div>
        <w:div w:id="595014787">
          <w:marLeft w:val="0"/>
          <w:marRight w:val="0"/>
          <w:marTop w:val="0"/>
          <w:marBottom w:val="0"/>
          <w:divBdr>
            <w:top w:val="none" w:sz="0" w:space="0" w:color="auto"/>
            <w:left w:val="none" w:sz="0" w:space="0" w:color="auto"/>
            <w:bottom w:val="none" w:sz="0" w:space="0" w:color="auto"/>
            <w:right w:val="none" w:sz="0" w:space="0" w:color="auto"/>
          </w:divBdr>
        </w:div>
        <w:div w:id="638455187">
          <w:marLeft w:val="360"/>
          <w:marRight w:val="0"/>
          <w:marTop w:val="0"/>
          <w:marBottom w:val="0"/>
          <w:divBdr>
            <w:top w:val="none" w:sz="0" w:space="0" w:color="auto"/>
            <w:left w:val="none" w:sz="0" w:space="0" w:color="auto"/>
            <w:bottom w:val="none" w:sz="0" w:space="0" w:color="auto"/>
            <w:right w:val="none" w:sz="0" w:space="0" w:color="auto"/>
          </w:divBdr>
        </w:div>
      </w:divsChild>
    </w:div>
    <w:div w:id="1666279038">
      <w:bodyDiv w:val="1"/>
      <w:marLeft w:val="0"/>
      <w:marRight w:val="0"/>
      <w:marTop w:val="0"/>
      <w:marBottom w:val="0"/>
      <w:divBdr>
        <w:top w:val="none" w:sz="0" w:space="0" w:color="auto"/>
        <w:left w:val="none" w:sz="0" w:space="0" w:color="auto"/>
        <w:bottom w:val="none" w:sz="0" w:space="0" w:color="auto"/>
        <w:right w:val="none" w:sz="0" w:space="0" w:color="auto"/>
      </w:divBdr>
    </w:div>
    <w:div w:id="193889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2prod.sis.yorku.ca/Apps/WebObjects/cdm" TargetMode="External"/><Relationship Id="rId13" Type="http://schemas.openxmlformats.org/officeDocument/2006/relationships/hyperlink" Target="http://psychology.apps01.yorku.ca/machform/view.php?id=16179" TargetMode="External"/><Relationship Id="rId18" Type="http://schemas.openxmlformats.org/officeDocument/2006/relationships/hyperlink" Target="http://accessibilityhub.info.yorku.ca/" TargetMode="External"/><Relationship Id="rId3" Type="http://schemas.openxmlformats.org/officeDocument/2006/relationships/styles" Target="styles.xml"/><Relationship Id="rId21" Type="http://schemas.openxmlformats.org/officeDocument/2006/relationships/hyperlink" Target="http://copyright.info.yorku.ca/students-reuse-of-teaching-materials-from-york-courses/" TargetMode="External"/><Relationship Id="rId7" Type="http://schemas.openxmlformats.org/officeDocument/2006/relationships/endnotes" Target="endnotes.xml"/><Relationship Id="rId12" Type="http://schemas.openxmlformats.org/officeDocument/2006/relationships/hyperlink" Target="http://myacademicrecord.students.yorku.ca/pdf/attending-physicians-statement.pdf" TargetMode="External"/><Relationship Id="rId17" Type="http://schemas.openxmlformats.org/officeDocument/2006/relationships/hyperlink" Target="https://spark.library.yorku.ca/academic-integrity-what-is-academic-integrity/" TargetMode="External"/><Relationship Id="rId2" Type="http://schemas.openxmlformats.org/officeDocument/2006/relationships/numbering" Target="numbering.xml"/><Relationship Id="rId16" Type="http://schemas.openxmlformats.org/officeDocument/2006/relationships/hyperlink" Target="http://secretariat-policies.info.yorku.ca/policies/academic-honesty-senate-policy-on/" TargetMode="External"/><Relationship Id="rId20" Type="http://schemas.openxmlformats.org/officeDocument/2006/relationships/hyperlink" Target="http://secretariat-policies.info.yorku.ca/policies/academic-accommodation-for-students-with-disabilities-poli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lendars.students.yorku.ca/2018-2019/academic-and-financial-information/academic-information/grades-and-grading-schem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registrar.yorku.ca/enrol/dates/fw18" TargetMode="External"/><Relationship Id="rId23" Type="http://schemas.openxmlformats.org/officeDocument/2006/relationships/glossaryDocument" Target="glossary/document.xml"/><Relationship Id="rId10" Type="http://schemas.openxmlformats.org/officeDocument/2006/relationships/hyperlink" Target="https://login.nelsonbrain.com/course/MTPPX9DPCTDQ" TargetMode="External"/><Relationship Id="rId19" Type="http://schemas.openxmlformats.org/officeDocument/2006/relationships/hyperlink" Target="http://accessibilityhub.info.yorku.ca/" TargetMode="External"/><Relationship Id="rId4" Type="http://schemas.openxmlformats.org/officeDocument/2006/relationships/settings" Target="settings.xml"/><Relationship Id="rId9" Type="http://schemas.openxmlformats.org/officeDocument/2006/relationships/hyperlink" Target="https://moodle.yorku.ca/" TargetMode="External"/><Relationship Id="rId14" Type="http://schemas.openxmlformats.org/officeDocument/2006/relationships/footer" Target="footer1.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BC13BB3717841419AEA04CD8B6F65A7"/>
        <w:category>
          <w:name w:val="General"/>
          <w:gallery w:val="placeholder"/>
        </w:category>
        <w:types>
          <w:type w:val="bbPlcHdr"/>
        </w:types>
        <w:behaviors>
          <w:behavior w:val="content"/>
        </w:behaviors>
        <w:guid w:val="{5ACEF467-58A2-4256-BAB6-73EF8C3A33B2}"/>
      </w:docPartPr>
      <w:docPartBody>
        <w:p w:rsidR="000F184E" w:rsidRDefault="00DB6F60" w:rsidP="00DB6F60">
          <w:pPr>
            <w:pStyle w:val="1BC13BB3717841419AEA04CD8B6F65A7"/>
          </w:pPr>
          <w:r>
            <w:rPr>
              <w:rStyle w:val="PlaceholderText"/>
            </w:rPr>
            <w:t xml:space="preserve">This is where you will enter the course description. </w:t>
          </w:r>
        </w:p>
      </w:docPartBody>
    </w:docPart>
    <w:docPart>
      <w:docPartPr>
        <w:name w:val="06496FF8DB934BA791FBD57A3EB361F7"/>
        <w:category>
          <w:name w:val="General"/>
          <w:gallery w:val="placeholder"/>
        </w:category>
        <w:types>
          <w:type w:val="bbPlcHdr"/>
        </w:types>
        <w:behaviors>
          <w:behavior w:val="content"/>
        </w:behaviors>
        <w:guid w:val="{419CF544-7550-4F50-8F3C-21632B8444BD}"/>
      </w:docPartPr>
      <w:docPartBody>
        <w:p w:rsidR="000F184E" w:rsidRDefault="00DB6F60" w:rsidP="00DB6F60">
          <w:pPr>
            <w:pStyle w:val="06496FF8DB934BA791FBD57A3EB361F7"/>
          </w:pPr>
          <w:r>
            <w:rPr>
              <w:rStyle w:val="PlaceholderText"/>
            </w:rPr>
            <w:t>Assessment 1</w:t>
          </w:r>
        </w:p>
      </w:docPartBody>
    </w:docPart>
    <w:docPart>
      <w:docPartPr>
        <w:name w:val="7187098E6E704B13BE03706DFD7D41B7"/>
        <w:category>
          <w:name w:val="General"/>
          <w:gallery w:val="placeholder"/>
        </w:category>
        <w:types>
          <w:type w:val="bbPlcHdr"/>
        </w:types>
        <w:behaviors>
          <w:behavior w:val="content"/>
        </w:behaviors>
        <w:guid w:val="{2B8926E9-CB93-4081-ADB2-9BDEA2ACC70D}"/>
      </w:docPartPr>
      <w:docPartBody>
        <w:p w:rsidR="000F184E" w:rsidRDefault="00DB6F60" w:rsidP="00DB6F60">
          <w:pPr>
            <w:pStyle w:val="7187098E6E704B13BE03706DFD7D41B7"/>
          </w:pPr>
          <w:r>
            <w:rPr>
              <w:rStyle w:val="PlaceholderText"/>
            </w:rPr>
            <w:t>Date of Evaluation 1</w:t>
          </w:r>
        </w:p>
      </w:docPartBody>
    </w:docPart>
    <w:docPart>
      <w:docPartPr>
        <w:name w:val="8516998EA5F4430ABCCBA3759656FC43"/>
        <w:category>
          <w:name w:val="General"/>
          <w:gallery w:val="placeholder"/>
        </w:category>
        <w:types>
          <w:type w:val="bbPlcHdr"/>
        </w:types>
        <w:behaviors>
          <w:behavior w:val="content"/>
        </w:behaviors>
        <w:guid w:val="{7F2CD0F0-EA69-42A1-9A09-4D701C8DF123}"/>
      </w:docPartPr>
      <w:docPartBody>
        <w:p w:rsidR="000F184E" w:rsidRDefault="00DB6F60" w:rsidP="00DB6F60">
          <w:pPr>
            <w:pStyle w:val="8516998EA5F4430ABCCBA3759656FC43"/>
          </w:pPr>
          <w:r>
            <w:rPr>
              <w:rStyle w:val="PlaceholderText"/>
            </w:rPr>
            <w:t>X%</w:t>
          </w:r>
        </w:p>
      </w:docPartBody>
    </w:docPart>
    <w:docPart>
      <w:docPartPr>
        <w:name w:val="863A20A0B4644BCCAEC29C02F33EF538"/>
        <w:category>
          <w:name w:val="General"/>
          <w:gallery w:val="placeholder"/>
        </w:category>
        <w:types>
          <w:type w:val="bbPlcHdr"/>
        </w:types>
        <w:behaviors>
          <w:behavior w:val="content"/>
        </w:behaviors>
        <w:guid w:val="{56A6CFEE-23F5-4006-A5E0-9983E98DCED8}"/>
      </w:docPartPr>
      <w:docPartBody>
        <w:p w:rsidR="000F184E" w:rsidRDefault="00DB6F60" w:rsidP="00DB6F60">
          <w:pPr>
            <w:pStyle w:val="863A20A0B4644BCCAEC29C02F33EF538"/>
          </w:pPr>
          <w:r>
            <w:rPr>
              <w:rStyle w:val="PlaceholderText"/>
            </w:rPr>
            <w:t>Assessment 2</w:t>
          </w:r>
        </w:p>
      </w:docPartBody>
    </w:docPart>
    <w:docPart>
      <w:docPartPr>
        <w:name w:val="7923B71C9BE749B69BCB7BE71018CFC3"/>
        <w:category>
          <w:name w:val="General"/>
          <w:gallery w:val="placeholder"/>
        </w:category>
        <w:types>
          <w:type w:val="bbPlcHdr"/>
        </w:types>
        <w:behaviors>
          <w:behavior w:val="content"/>
        </w:behaviors>
        <w:guid w:val="{B0EBFB42-3857-43CF-AD5B-54E77251DDE2}"/>
      </w:docPartPr>
      <w:docPartBody>
        <w:p w:rsidR="000F184E" w:rsidRDefault="00DB6F60" w:rsidP="00DB6F60">
          <w:pPr>
            <w:pStyle w:val="7923B71C9BE749B69BCB7BE71018CFC3"/>
          </w:pPr>
          <w:r>
            <w:rPr>
              <w:rStyle w:val="PlaceholderText"/>
            </w:rPr>
            <w:t>X%</w:t>
          </w:r>
        </w:p>
      </w:docPartBody>
    </w:docPart>
    <w:docPart>
      <w:docPartPr>
        <w:name w:val="0530E9696F394CB9B19F07BA1C348BC6"/>
        <w:category>
          <w:name w:val="General"/>
          <w:gallery w:val="placeholder"/>
        </w:category>
        <w:types>
          <w:type w:val="bbPlcHdr"/>
        </w:types>
        <w:behaviors>
          <w:behavior w:val="content"/>
        </w:behaviors>
        <w:guid w:val="{5FD349E7-FD8E-41FC-9AB9-54416DEC3E4D}"/>
      </w:docPartPr>
      <w:docPartBody>
        <w:p w:rsidR="000F184E" w:rsidRDefault="00DB6F60" w:rsidP="00DB6F60">
          <w:pPr>
            <w:pStyle w:val="0530E9696F394CB9B19F07BA1C348BC6"/>
          </w:pPr>
          <w:r w:rsidRPr="00EE0610">
            <w:rPr>
              <w:rStyle w:val="PlaceholderText"/>
            </w:rPr>
            <w:t>Asses</w:t>
          </w:r>
          <w:r>
            <w:rPr>
              <w:rStyle w:val="PlaceholderText"/>
            </w:rPr>
            <w:t>sment 3</w:t>
          </w:r>
        </w:p>
      </w:docPartBody>
    </w:docPart>
    <w:docPart>
      <w:docPartPr>
        <w:name w:val="DFEEF2C739B1487FAF333A733A505EBF"/>
        <w:category>
          <w:name w:val="General"/>
          <w:gallery w:val="placeholder"/>
        </w:category>
        <w:types>
          <w:type w:val="bbPlcHdr"/>
        </w:types>
        <w:behaviors>
          <w:behavior w:val="content"/>
        </w:behaviors>
        <w:guid w:val="{E4E7F826-2057-498E-A175-3C8390C2B3F1}"/>
      </w:docPartPr>
      <w:docPartBody>
        <w:p w:rsidR="000F184E" w:rsidRDefault="00DB6F60" w:rsidP="00DB6F60">
          <w:pPr>
            <w:pStyle w:val="DFEEF2C739B1487FAF333A733A505EBF"/>
          </w:pPr>
          <w:r>
            <w:rPr>
              <w:rStyle w:val="PlaceholderText"/>
            </w:rPr>
            <w:t>X%</w:t>
          </w:r>
        </w:p>
      </w:docPartBody>
    </w:docPart>
    <w:docPart>
      <w:docPartPr>
        <w:name w:val="189759C41223494A8358EA73FEF7B9FC"/>
        <w:category>
          <w:name w:val="General"/>
          <w:gallery w:val="placeholder"/>
        </w:category>
        <w:types>
          <w:type w:val="bbPlcHdr"/>
        </w:types>
        <w:behaviors>
          <w:behavior w:val="content"/>
        </w:behaviors>
        <w:guid w:val="{5B1BC2C8-5FC0-4FB9-A902-C4767B4760AB}"/>
      </w:docPartPr>
      <w:docPartBody>
        <w:p w:rsidR="000F184E" w:rsidRDefault="00DB6F60" w:rsidP="00DB6F60">
          <w:pPr>
            <w:pStyle w:val="189759C41223494A8358EA73FEF7B9FC"/>
          </w:pPr>
          <w:r w:rsidRPr="00EE0610">
            <w:rPr>
              <w:rStyle w:val="PlaceholderText"/>
            </w:rPr>
            <w:t>Asses</w:t>
          </w:r>
          <w:r>
            <w:rPr>
              <w:rStyle w:val="PlaceholderText"/>
            </w:rPr>
            <w:t>sment 4</w:t>
          </w:r>
        </w:p>
      </w:docPartBody>
    </w:docPart>
    <w:docPart>
      <w:docPartPr>
        <w:name w:val="4901D486E71F4E968D8C819EF2AEF965"/>
        <w:category>
          <w:name w:val="General"/>
          <w:gallery w:val="placeholder"/>
        </w:category>
        <w:types>
          <w:type w:val="bbPlcHdr"/>
        </w:types>
        <w:behaviors>
          <w:behavior w:val="content"/>
        </w:behaviors>
        <w:guid w:val="{6E2890F5-5343-4F0C-BA48-8BBA6DFD2D99}"/>
      </w:docPartPr>
      <w:docPartBody>
        <w:p w:rsidR="000F184E" w:rsidRDefault="00DB6F60" w:rsidP="00DB6F60">
          <w:pPr>
            <w:pStyle w:val="4901D486E71F4E968D8C819EF2AEF965"/>
          </w:pPr>
          <w:r>
            <w:rPr>
              <w:rStyle w:val="PlaceholderText"/>
            </w:rPr>
            <w:t>X%</w:t>
          </w:r>
        </w:p>
      </w:docPartBody>
    </w:docPart>
    <w:docPart>
      <w:docPartPr>
        <w:name w:val="6748CBAF4AF445978095CF0BB99D558D"/>
        <w:category>
          <w:name w:val="General"/>
          <w:gallery w:val="placeholder"/>
        </w:category>
        <w:types>
          <w:type w:val="bbPlcHdr"/>
        </w:types>
        <w:behaviors>
          <w:behavior w:val="content"/>
        </w:behaviors>
        <w:guid w:val="{4C89FD79-E9C3-482E-A04E-CD9ED0AABBB2}"/>
      </w:docPartPr>
      <w:docPartBody>
        <w:p w:rsidR="000F184E" w:rsidRDefault="00DB6F60" w:rsidP="00DB6F60">
          <w:pPr>
            <w:pStyle w:val="6748CBAF4AF445978095CF0BB99D558D"/>
          </w:pPr>
          <w:r>
            <w:rPr>
              <w:rStyle w:val="PlaceholderText"/>
            </w:rPr>
            <w:t>Assessment 5</w:t>
          </w:r>
        </w:p>
      </w:docPartBody>
    </w:docPart>
    <w:docPart>
      <w:docPartPr>
        <w:name w:val="D8BAD365CC4B43809C08527F42B96549"/>
        <w:category>
          <w:name w:val="General"/>
          <w:gallery w:val="placeholder"/>
        </w:category>
        <w:types>
          <w:type w:val="bbPlcHdr"/>
        </w:types>
        <w:behaviors>
          <w:behavior w:val="content"/>
        </w:behaviors>
        <w:guid w:val="{F32BC4EE-D5A9-489F-8FB5-EB714BAA2A4E}"/>
      </w:docPartPr>
      <w:docPartBody>
        <w:p w:rsidR="000F184E" w:rsidRDefault="00DB6F60" w:rsidP="00DB6F60">
          <w:pPr>
            <w:pStyle w:val="D8BAD365CC4B43809C08527F42B96549"/>
          </w:pPr>
          <w:r>
            <w:rPr>
              <w:rStyle w:val="PlaceholderText"/>
            </w:rPr>
            <w:t>X%</w:t>
          </w:r>
        </w:p>
      </w:docPartBody>
    </w:docPart>
    <w:docPart>
      <w:docPartPr>
        <w:name w:val="8ABE4B887DE54231B168D5879F552B19"/>
        <w:category>
          <w:name w:val="General"/>
          <w:gallery w:val="placeholder"/>
        </w:category>
        <w:types>
          <w:type w:val="bbPlcHdr"/>
        </w:types>
        <w:behaviors>
          <w:behavior w:val="content"/>
        </w:behaviors>
        <w:guid w:val="{D20A49EA-2B3C-45F4-B0AC-85F4662EEE68}"/>
      </w:docPartPr>
      <w:docPartBody>
        <w:p w:rsidR="000F184E" w:rsidRDefault="00DB6F60" w:rsidP="00DB6F60">
          <w:pPr>
            <w:pStyle w:val="8ABE4B887DE54231B168D5879F552B19"/>
          </w:pPr>
          <w:r>
            <w:rPr>
              <w:rStyle w:val="PlaceholderText"/>
            </w:rPr>
            <w:t>Description of software used to detect plagiarism</w:t>
          </w:r>
          <w:r w:rsidRPr="008C7EC4">
            <w:rPr>
              <w:rStyle w:val="PlaceholderText"/>
            </w:rPr>
            <w:t>.</w:t>
          </w:r>
        </w:p>
      </w:docPartBody>
    </w:docPart>
    <w:docPart>
      <w:docPartPr>
        <w:name w:val="54A369B7DE414927A59D8B701F4313EE"/>
        <w:category>
          <w:name w:val="General"/>
          <w:gallery w:val="placeholder"/>
        </w:category>
        <w:types>
          <w:type w:val="bbPlcHdr"/>
        </w:types>
        <w:behaviors>
          <w:behavior w:val="content"/>
        </w:behaviors>
        <w:guid w:val="{466B143C-4D11-4A92-9887-0BC11AA5F1DE}"/>
      </w:docPartPr>
      <w:docPartBody>
        <w:p w:rsidR="000F184E" w:rsidRDefault="00DB6F60" w:rsidP="00DB6F60">
          <w:pPr>
            <w:pStyle w:val="54A369B7DE414927A59D8B701F4313EE"/>
          </w:pPr>
          <w:r>
            <w:rPr>
              <w:rStyle w:val="PlaceholderText"/>
            </w:rPr>
            <w:t>Instructor’s policy on electronic  devices.</w:t>
          </w:r>
        </w:p>
      </w:docPartBody>
    </w:docPart>
    <w:docPart>
      <w:docPartPr>
        <w:name w:val="C8D824D86B914247A3A16FCB010C476C"/>
        <w:category>
          <w:name w:val="General"/>
          <w:gallery w:val="placeholder"/>
        </w:category>
        <w:types>
          <w:type w:val="bbPlcHdr"/>
        </w:types>
        <w:behaviors>
          <w:behavior w:val="content"/>
        </w:behaviors>
        <w:guid w:val="{9B509384-0F21-47EC-847D-EDD9AF9F0378}"/>
      </w:docPartPr>
      <w:docPartBody>
        <w:p w:rsidR="000F184E" w:rsidRDefault="00DB6F60" w:rsidP="00DB6F60">
          <w:pPr>
            <w:pStyle w:val="C8D824D86B914247A3A16FCB010C476C"/>
          </w:pPr>
          <w:r>
            <w:rPr>
              <w:rStyle w:val="PlaceholderText"/>
            </w:rPr>
            <w:t>Instructor’s policy on attendance.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明朝">
    <w:panose1 w:val="00000000000000000000"/>
    <w:charset w:val="80"/>
    <w:family w:val="roman"/>
    <w:notTrueType/>
    <w:pitch w:val="default"/>
    <w:sig w:usb0="00000001"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36B6"/>
    <w:rsid w:val="00031D39"/>
    <w:rsid w:val="000636B6"/>
    <w:rsid w:val="000C3300"/>
    <w:rsid w:val="000F0EDB"/>
    <w:rsid w:val="000F184E"/>
    <w:rsid w:val="00112CB1"/>
    <w:rsid w:val="00173781"/>
    <w:rsid w:val="001D37BC"/>
    <w:rsid w:val="00202254"/>
    <w:rsid w:val="002206F5"/>
    <w:rsid w:val="00247F99"/>
    <w:rsid w:val="00257179"/>
    <w:rsid w:val="00262F3B"/>
    <w:rsid w:val="002A5138"/>
    <w:rsid w:val="00304149"/>
    <w:rsid w:val="004D2899"/>
    <w:rsid w:val="004D40AE"/>
    <w:rsid w:val="005E2356"/>
    <w:rsid w:val="00676B17"/>
    <w:rsid w:val="00815995"/>
    <w:rsid w:val="0081729A"/>
    <w:rsid w:val="008D4CB8"/>
    <w:rsid w:val="00915D7E"/>
    <w:rsid w:val="00994305"/>
    <w:rsid w:val="00A1320E"/>
    <w:rsid w:val="00A3103E"/>
    <w:rsid w:val="00A65482"/>
    <w:rsid w:val="00A67CDD"/>
    <w:rsid w:val="00BF366C"/>
    <w:rsid w:val="00CA0657"/>
    <w:rsid w:val="00D444A4"/>
    <w:rsid w:val="00DB5F18"/>
    <w:rsid w:val="00DB6F60"/>
    <w:rsid w:val="00DE7E8F"/>
    <w:rsid w:val="00F15C14"/>
    <w:rsid w:val="00FF27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spacing w:before="200" w:after="0"/>
      <w:outlineLvl w:val="1"/>
    </w:pPr>
    <w:rPr>
      <w:rFonts w:asciiTheme="majorHAnsi" w:eastAsiaTheme="majorEastAsia" w:hAnsiTheme="majorHAnsi" w:cstheme="majorBidi"/>
      <w:b/>
      <w:bCs/>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26"/>
      <w:szCs w:val="26"/>
      <w:lang w:val="en-CA"/>
    </w:rPr>
  </w:style>
  <w:style w:type="paragraph" w:customStyle="1" w:styleId="DC8BB2A4FB7C464EB6A0A5888B7AA877">
    <w:name w:val="DC8BB2A4FB7C464EB6A0A5888B7AA877"/>
  </w:style>
  <w:style w:type="character" w:styleId="PlaceholderText">
    <w:name w:val="Placeholder Text"/>
    <w:basedOn w:val="DefaultParagraphFont"/>
    <w:uiPriority w:val="99"/>
    <w:semiHidden/>
    <w:rsid w:val="00DB6F60"/>
    <w:rPr>
      <w:color w:val="808080"/>
    </w:rPr>
  </w:style>
  <w:style w:type="paragraph" w:customStyle="1" w:styleId="94C4685163384893B9565B943F85D9B6">
    <w:name w:val="94C4685163384893B9565B943F85D9B6"/>
  </w:style>
  <w:style w:type="paragraph" w:customStyle="1" w:styleId="4CF19B13A1A44DA7B1F44C578F13F3E4">
    <w:name w:val="4CF19B13A1A44DA7B1F44C578F13F3E4"/>
  </w:style>
  <w:style w:type="paragraph" w:customStyle="1" w:styleId="AF64A3F4F62D40FCAC40F64B71E6F0A4">
    <w:name w:val="AF64A3F4F62D40FCAC40F64B71E6F0A4"/>
  </w:style>
  <w:style w:type="paragraph" w:customStyle="1" w:styleId="9F2BAB57CEC446FBBCD6521BC7F73DFA">
    <w:name w:val="9F2BAB57CEC446FBBCD6521BC7F73DFA"/>
  </w:style>
  <w:style w:type="paragraph" w:customStyle="1" w:styleId="E1B58486583B4089A537305683871A3D">
    <w:name w:val="E1B58486583B4089A537305683871A3D"/>
  </w:style>
  <w:style w:type="paragraph" w:customStyle="1" w:styleId="DE2DCD87DDA349CCA698D2E9E11265D7">
    <w:name w:val="DE2DCD87DDA349CCA698D2E9E11265D7"/>
  </w:style>
  <w:style w:type="paragraph" w:customStyle="1" w:styleId="489B93CEEA894223B27A304DF1D5348A">
    <w:name w:val="489B93CEEA894223B27A304DF1D5348A"/>
  </w:style>
  <w:style w:type="paragraph" w:customStyle="1" w:styleId="549CB9EBE8D8483C9B63B24DA5B3B0E6">
    <w:name w:val="549CB9EBE8D8483C9B63B24DA5B3B0E6"/>
  </w:style>
  <w:style w:type="paragraph" w:customStyle="1" w:styleId="8AE910174DF5422D948E8D8AAAFAFD0E">
    <w:name w:val="8AE910174DF5422D948E8D8AAAFAFD0E"/>
  </w:style>
  <w:style w:type="paragraph" w:customStyle="1" w:styleId="597AC2AE38CA443896990A9289A1A928">
    <w:name w:val="597AC2AE38CA443896990A9289A1A928"/>
  </w:style>
  <w:style w:type="paragraph" w:customStyle="1" w:styleId="BEA5348122774AC28283CCF4A227BF21">
    <w:name w:val="BEA5348122774AC28283CCF4A227BF21"/>
  </w:style>
  <w:style w:type="paragraph" w:customStyle="1" w:styleId="2F29F25AD49941E8882ACE037B8C77DF">
    <w:name w:val="2F29F25AD49941E8882ACE037B8C77DF"/>
  </w:style>
  <w:style w:type="paragraph" w:customStyle="1" w:styleId="AFC7B740A3DC40F8834A641CE2E32F50">
    <w:name w:val="AFC7B740A3DC40F8834A641CE2E32F50"/>
  </w:style>
  <w:style w:type="paragraph" w:customStyle="1" w:styleId="25FCDECCDCD84613B25DEA1999B1F5C5">
    <w:name w:val="25FCDECCDCD84613B25DEA1999B1F5C5"/>
  </w:style>
  <w:style w:type="paragraph" w:customStyle="1" w:styleId="FA109A7A004245C39C8B167C7310F63F">
    <w:name w:val="FA109A7A004245C39C8B167C7310F63F"/>
  </w:style>
  <w:style w:type="paragraph" w:customStyle="1" w:styleId="E54C4CB873B14DFFACB664EFBC2849B8">
    <w:name w:val="E54C4CB873B14DFFACB664EFBC2849B8"/>
  </w:style>
  <w:style w:type="paragraph" w:customStyle="1" w:styleId="79D07E9B6D7B4EE489222326FADB93B8">
    <w:name w:val="79D07E9B6D7B4EE489222326FADB93B8"/>
  </w:style>
  <w:style w:type="paragraph" w:customStyle="1" w:styleId="7ECC9FC6AC594C65AF5DF4645849E68D">
    <w:name w:val="7ECC9FC6AC594C65AF5DF4645849E68D"/>
  </w:style>
  <w:style w:type="paragraph" w:customStyle="1" w:styleId="CCCFB32F8E8148E2BFE7A2AAF10FB960">
    <w:name w:val="CCCFB32F8E8148E2BFE7A2AAF10FB960"/>
  </w:style>
  <w:style w:type="paragraph" w:customStyle="1" w:styleId="5BE12AFE5F31492680855EB7CD384A38">
    <w:name w:val="5BE12AFE5F31492680855EB7CD384A38"/>
  </w:style>
  <w:style w:type="paragraph" w:customStyle="1" w:styleId="8F695DBB7E934105A76DF5C5213EC181">
    <w:name w:val="8F695DBB7E934105A76DF5C5213EC181"/>
  </w:style>
  <w:style w:type="paragraph" w:customStyle="1" w:styleId="61311E6BF0A646759EFB995B657E6CB5">
    <w:name w:val="61311E6BF0A646759EFB995B657E6CB5"/>
  </w:style>
  <w:style w:type="paragraph" w:customStyle="1" w:styleId="283FA82CE3D447848EB32D4C748D75FE">
    <w:name w:val="283FA82CE3D447848EB32D4C748D75FE"/>
  </w:style>
  <w:style w:type="paragraph" w:customStyle="1" w:styleId="96E9699A3B9F450C9BE80EDBFA756846">
    <w:name w:val="96E9699A3B9F450C9BE80EDBFA756846"/>
  </w:style>
  <w:style w:type="paragraph" w:customStyle="1" w:styleId="4CA0D35303854F518D252BCAF9D8BA50">
    <w:name w:val="4CA0D35303854F518D252BCAF9D8BA50"/>
  </w:style>
  <w:style w:type="paragraph" w:customStyle="1" w:styleId="78E4D843FEDC4BFDBB3E9C412CEA82BE">
    <w:name w:val="78E4D843FEDC4BFDBB3E9C412CEA82BE"/>
  </w:style>
  <w:style w:type="paragraph" w:customStyle="1" w:styleId="2803CD2E1C7047198B3A9B746D0418F1">
    <w:name w:val="2803CD2E1C7047198B3A9B746D0418F1"/>
  </w:style>
  <w:style w:type="paragraph" w:customStyle="1" w:styleId="3EC1D2B04AE648CBB5DDBA32C5608931">
    <w:name w:val="3EC1D2B04AE648CBB5DDBA32C5608931"/>
  </w:style>
  <w:style w:type="paragraph" w:customStyle="1" w:styleId="210B95F875B34AD3B1931C710FD042E4">
    <w:name w:val="210B95F875B34AD3B1931C710FD042E4"/>
  </w:style>
  <w:style w:type="paragraph" w:customStyle="1" w:styleId="3F2F3FE40DCB4244BBD1F93E83EEA727">
    <w:name w:val="3F2F3FE40DCB4244BBD1F93E83EEA727"/>
  </w:style>
  <w:style w:type="paragraph" w:customStyle="1" w:styleId="96EF6AEA920E441BB9E8E6E35210B614">
    <w:name w:val="96EF6AEA920E441BB9E8E6E35210B614"/>
  </w:style>
  <w:style w:type="paragraph" w:customStyle="1" w:styleId="2797680207C84887A4C0A93E11F485CA">
    <w:name w:val="2797680207C84887A4C0A93E11F485CA"/>
  </w:style>
  <w:style w:type="paragraph" w:customStyle="1" w:styleId="BE1AD420312F459080AE0A0045DFFF02">
    <w:name w:val="BE1AD420312F459080AE0A0045DFFF02"/>
  </w:style>
  <w:style w:type="paragraph" w:customStyle="1" w:styleId="AB0E1F9ADC1B483DAA7A2C1BEB9B81AD">
    <w:name w:val="AB0E1F9ADC1B483DAA7A2C1BEB9B81AD"/>
  </w:style>
  <w:style w:type="paragraph" w:customStyle="1" w:styleId="7678979B425B4E7FBE24AC265E63D340">
    <w:name w:val="7678979B425B4E7FBE24AC265E63D340"/>
  </w:style>
  <w:style w:type="paragraph" w:customStyle="1" w:styleId="128060BA2AC64D379514E2E8832F0B76">
    <w:name w:val="128060BA2AC64D379514E2E8832F0B76"/>
  </w:style>
  <w:style w:type="paragraph" w:customStyle="1" w:styleId="4B48D55DB30D499C99AE1EB283CE04C6">
    <w:name w:val="4B48D55DB30D499C99AE1EB283CE04C6"/>
  </w:style>
  <w:style w:type="paragraph" w:customStyle="1" w:styleId="0B1911028E0648CAB684989C20FB3C3B">
    <w:name w:val="0B1911028E0648CAB684989C20FB3C3B"/>
  </w:style>
  <w:style w:type="paragraph" w:customStyle="1" w:styleId="3031B27DCEDB4A908CD69DD9523BA3D9">
    <w:name w:val="3031B27DCEDB4A908CD69DD9523BA3D9"/>
  </w:style>
  <w:style w:type="paragraph" w:customStyle="1" w:styleId="E517D016525C4D4C9B4574E9482F5D77">
    <w:name w:val="E517D016525C4D4C9B4574E9482F5D77"/>
  </w:style>
  <w:style w:type="paragraph" w:customStyle="1" w:styleId="DB0C992ABB3D4D3987A0CE331130622A">
    <w:name w:val="DB0C992ABB3D4D3987A0CE331130622A"/>
  </w:style>
  <w:style w:type="paragraph" w:customStyle="1" w:styleId="29F5F8BC45FD42E9AC346AFB0B5E785A">
    <w:name w:val="29F5F8BC45FD42E9AC346AFB0B5E785A"/>
  </w:style>
  <w:style w:type="paragraph" w:customStyle="1" w:styleId="C70A78DD1D3C4D5BA952DF6A533C7C43">
    <w:name w:val="C70A78DD1D3C4D5BA952DF6A533C7C43"/>
  </w:style>
  <w:style w:type="paragraph" w:customStyle="1" w:styleId="4D7B8C4417394B9FA4E631FD8A492D26">
    <w:name w:val="4D7B8C4417394B9FA4E631FD8A492D26"/>
  </w:style>
  <w:style w:type="paragraph" w:customStyle="1" w:styleId="9E6E6D72EAAB4CD1BAE78A8A083AD9DA">
    <w:name w:val="9E6E6D72EAAB4CD1BAE78A8A083AD9DA"/>
  </w:style>
  <w:style w:type="paragraph" w:customStyle="1" w:styleId="6E77AA9294D0482D867B9042C346BDBD">
    <w:name w:val="6E77AA9294D0482D867B9042C346BDBD"/>
  </w:style>
  <w:style w:type="paragraph" w:customStyle="1" w:styleId="19866486DDC04E8ABC334629F2614E3F">
    <w:name w:val="19866486DDC04E8ABC334629F2614E3F"/>
  </w:style>
  <w:style w:type="paragraph" w:customStyle="1" w:styleId="6084B3931AF34753B01E53981DCB78A5">
    <w:name w:val="6084B3931AF34753B01E53981DCB78A5"/>
  </w:style>
  <w:style w:type="paragraph" w:customStyle="1" w:styleId="29D846F5606547BDBEAB69C814182C42">
    <w:name w:val="29D846F5606547BDBEAB69C814182C42"/>
  </w:style>
  <w:style w:type="paragraph" w:customStyle="1" w:styleId="46211E91CAC445BB917937E272473E41">
    <w:name w:val="46211E91CAC445BB917937E272473E41"/>
  </w:style>
  <w:style w:type="paragraph" w:customStyle="1" w:styleId="8C89286D6C0946D086C7BE027EF6F5B3">
    <w:name w:val="8C89286D6C0946D086C7BE027EF6F5B3"/>
  </w:style>
  <w:style w:type="paragraph" w:customStyle="1" w:styleId="C8BC2E70FEFA4E49AC8C9C6A42282F92">
    <w:name w:val="C8BC2E70FEFA4E49AC8C9C6A42282F92"/>
  </w:style>
  <w:style w:type="paragraph" w:customStyle="1" w:styleId="8407203F3FC34142A7E0C19335EA0B0F">
    <w:name w:val="8407203F3FC34142A7E0C19335EA0B0F"/>
  </w:style>
  <w:style w:type="paragraph" w:customStyle="1" w:styleId="C2AC9D87A08C4925BDA0ED96AB2AF89C">
    <w:name w:val="C2AC9D87A08C4925BDA0ED96AB2AF89C"/>
  </w:style>
  <w:style w:type="paragraph" w:customStyle="1" w:styleId="5129B5015C7A49E8A57BAED290C159C9">
    <w:name w:val="5129B5015C7A49E8A57BAED290C159C9"/>
  </w:style>
  <w:style w:type="paragraph" w:customStyle="1" w:styleId="857C0F60ED824F4092D7103622B2F89F">
    <w:name w:val="857C0F60ED824F4092D7103622B2F89F"/>
  </w:style>
  <w:style w:type="paragraph" w:customStyle="1" w:styleId="7B77D45313344FC780A9CE8E58A72700">
    <w:name w:val="7B77D45313344FC780A9CE8E58A72700"/>
  </w:style>
  <w:style w:type="paragraph" w:customStyle="1" w:styleId="28B9E8C365F441B08AAB548179142128">
    <w:name w:val="28B9E8C365F441B08AAB548179142128"/>
  </w:style>
  <w:style w:type="paragraph" w:customStyle="1" w:styleId="8ABD4BA0F81E4B53BE3A74F85335394F">
    <w:name w:val="8ABD4BA0F81E4B53BE3A74F85335394F"/>
  </w:style>
  <w:style w:type="paragraph" w:customStyle="1" w:styleId="D62426D244E04F928CBC2CD60367FA02">
    <w:name w:val="D62426D244E04F928CBC2CD60367FA02"/>
  </w:style>
  <w:style w:type="paragraph" w:customStyle="1" w:styleId="621D07BFACCD4762876D08CC914E036C">
    <w:name w:val="621D07BFACCD4762876D08CC914E036C"/>
  </w:style>
  <w:style w:type="paragraph" w:customStyle="1" w:styleId="7C662F8BE1E84A20B05CE8282419D40A">
    <w:name w:val="7C662F8BE1E84A20B05CE8282419D40A"/>
  </w:style>
  <w:style w:type="paragraph" w:customStyle="1" w:styleId="A127A0529A4348C8B2C724EA6A03208A">
    <w:name w:val="A127A0529A4348C8B2C724EA6A03208A"/>
  </w:style>
  <w:style w:type="paragraph" w:customStyle="1" w:styleId="FD85C5398F844A50ADC67939F97BA33E">
    <w:name w:val="FD85C5398F844A50ADC67939F97BA33E"/>
  </w:style>
  <w:style w:type="paragraph" w:customStyle="1" w:styleId="4706F0FB15D747E9AEE6DE9D88C0D8DC">
    <w:name w:val="4706F0FB15D747E9AEE6DE9D88C0D8DC"/>
  </w:style>
  <w:style w:type="paragraph" w:customStyle="1" w:styleId="DEF5E1AB152B40A78E727AE588D65851">
    <w:name w:val="DEF5E1AB152B40A78E727AE588D65851"/>
  </w:style>
  <w:style w:type="paragraph" w:customStyle="1" w:styleId="9775438365A846A1BC26A614E11BAE56">
    <w:name w:val="9775438365A846A1BC26A614E11BAE56"/>
  </w:style>
  <w:style w:type="paragraph" w:customStyle="1" w:styleId="6D3E5C018D9A4EB4B83938817899A37E">
    <w:name w:val="6D3E5C018D9A4EB4B83938817899A37E"/>
  </w:style>
  <w:style w:type="paragraph" w:customStyle="1" w:styleId="82A35019E4B44C1BA53AF12ECBE7C75A">
    <w:name w:val="82A35019E4B44C1BA53AF12ECBE7C75A"/>
  </w:style>
  <w:style w:type="paragraph" w:customStyle="1" w:styleId="ECF7B63EBA71454FA8F48FAF0771EBF7">
    <w:name w:val="ECF7B63EBA71454FA8F48FAF0771EBF7"/>
  </w:style>
  <w:style w:type="paragraph" w:customStyle="1" w:styleId="8354BAC608E849B5877AFAACD4A8D481">
    <w:name w:val="8354BAC608E849B5877AFAACD4A8D481"/>
  </w:style>
  <w:style w:type="paragraph" w:customStyle="1" w:styleId="CB6F35573DCC4DD5A17F5ED2E6FDCC5A">
    <w:name w:val="CB6F35573DCC4DD5A17F5ED2E6FDCC5A"/>
  </w:style>
  <w:style w:type="paragraph" w:customStyle="1" w:styleId="89792AFC708E44EDAAF278F2FED5460D">
    <w:name w:val="89792AFC708E44EDAAF278F2FED5460D"/>
    <w:rsid w:val="00BF366C"/>
    <w:rPr>
      <w:lang w:eastAsia="zh-CN"/>
    </w:rPr>
  </w:style>
  <w:style w:type="paragraph" w:customStyle="1" w:styleId="3128FFAF4A2D4F108FBD0748B254F50D">
    <w:name w:val="3128FFAF4A2D4F108FBD0748B254F50D"/>
    <w:rsid w:val="004D2899"/>
  </w:style>
  <w:style w:type="paragraph" w:customStyle="1" w:styleId="185523FCEC244183BBCFF7476E3216EB">
    <w:name w:val="185523FCEC244183BBCFF7476E3216EB"/>
    <w:rsid w:val="008D4CB8"/>
  </w:style>
  <w:style w:type="paragraph" w:customStyle="1" w:styleId="35EB76236A1E4F65851EFC93E3A2D4F5">
    <w:name w:val="35EB76236A1E4F65851EFC93E3A2D4F5"/>
    <w:rsid w:val="00994305"/>
  </w:style>
  <w:style w:type="paragraph" w:customStyle="1" w:styleId="8E7D551913134D5AAAE1C61659B8830D">
    <w:name w:val="8E7D551913134D5AAAE1C61659B8830D"/>
    <w:rsid w:val="00FF27BE"/>
  </w:style>
  <w:style w:type="paragraph" w:customStyle="1" w:styleId="D835A13C062644F987AB676A5C7A4C08">
    <w:name w:val="D835A13C062644F987AB676A5C7A4C08"/>
    <w:rsid w:val="00FF27BE"/>
  </w:style>
  <w:style w:type="paragraph" w:customStyle="1" w:styleId="6205E82F662B4D13A27DF5098DB77B5F">
    <w:name w:val="6205E82F662B4D13A27DF5098DB77B5F"/>
    <w:rsid w:val="00257179"/>
  </w:style>
  <w:style w:type="paragraph" w:customStyle="1" w:styleId="CBF2E7C3FDC64371AEF9868D8807C778">
    <w:name w:val="CBF2E7C3FDC64371AEF9868D8807C778"/>
    <w:rsid w:val="00257179"/>
  </w:style>
  <w:style w:type="paragraph" w:customStyle="1" w:styleId="F521948AC5ED47CB97AB61535BD9ABDC">
    <w:name w:val="F521948AC5ED47CB97AB61535BD9ABDC"/>
    <w:rsid w:val="00CA0657"/>
  </w:style>
  <w:style w:type="paragraph" w:customStyle="1" w:styleId="13F276B9139F42F4B7C89F8A5FC3E533">
    <w:name w:val="13F276B9139F42F4B7C89F8A5FC3E533"/>
    <w:rsid w:val="00915D7E"/>
  </w:style>
  <w:style w:type="paragraph" w:customStyle="1" w:styleId="1BC13BB3717841419AEA04CD8B6F65A7">
    <w:name w:val="1BC13BB3717841419AEA04CD8B6F65A7"/>
    <w:rsid w:val="00DB6F60"/>
    <w:pPr>
      <w:spacing w:after="160" w:line="259" w:lineRule="auto"/>
    </w:pPr>
  </w:style>
  <w:style w:type="paragraph" w:customStyle="1" w:styleId="06496FF8DB934BA791FBD57A3EB361F7">
    <w:name w:val="06496FF8DB934BA791FBD57A3EB361F7"/>
    <w:rsid w:val="00DB6F60"/>
    <w:pPr>
      <w:spacing w:after="160" w:line="259" w:lineRule="auto"/>
    </w:pPr>
  </w:style>
  <w:style w:type="paragraph" w:customStyle="1" w:styleId="7187098E6E704B13BE03706DFD7D41B7">
    <w:name w:val="7187098E6E704B13BE03706DFD7D41B7"/>
    <w:rsid w:val="00DB6F60"/>
    <w:pPr>
      <w:spacing w:after="160" w:line="259" w:lineRule="auto"/>
    </w:pPr>
  </w:style>
  <w:style w:type="paragraph" w:customStyle="1" w:styleId="8516998EA5F4430ABCCBA3759656FC43">
    <w:name w:val="8516998EA5F4430ABCCBA3759656FC43"/>
    <w:rsid w:val="00DB6F60"/>
    <w:pPr>
      <w:spacing w:after="160" w:line="259" w:lineRule="auto"/>
    </w:pPr>
  </w:style>
  <w:style w:type="paragraph" w:customStyle="1" w:styleId="863A20A0B4644BCCAEC29C02F33EF538">
    <w:name w:val="863A20A0B4644BCCAEC29C02F33EF538"/>
    <w:rsid w:val="00DB6F60"/>
    <w:pPr>
      <w:spacing w:after="160" w:line="259" w:lineRule="auto"/>
    </w:pPr>
  </w:style>
  <w:style w:type="paragraph" w:customStyle="1" w:styleId="7923B71C9BE749B69BCB7BE71018CFC3">
    <w:name w:val="7923B71C9BE749B69BCB7BE71018CFC3"/>
    <w:rsid w:val="00DB6F60"/>
    <w:pPr>
      <w:spacing w:after="160" w:line="259" w:lineRule="auto"/>
    </w:pPr>
  </w:style>
  <w:style w:type="paragraph" w:customStyle="1" w:styleId="0530E9696F394CB9B19F07BA1C348BC6">
    <w:name w:val="0530E9696F394CB9B19F07BA1C348BC6"/>
    <w:rsid w:val="00DB6F60"/>
    <w:pPr>
      <w:spacing w:after="160" w:line="259" w:lineRule="auto"/>
    </w:pPr>
  </w:style>
  <w:style w:type="paragraph" w:customStyle="1" w:styleId="DFEEF2C739B1487FAF333A733A505EBF">
    <w:name w:val="DFEEF2C739B1487FAF333A733A505EBF"/>
    <w:rsid w:val="00DB6F60"/>
    <w:pPr>
      <w:spacing w:after="160" w:line="259" w:lineRule="auto"/>
    </w:pPr>
  </w:style>
  <w:style w:type="paragraph" w:customStyle="1" w:styleId="189759C41223494A8358EA73FEF7B9FC">
    <w:name w:val="189759C41223494A8358EA73FEF7B9FC"/>
    <w:rsid w:val="00DB6F60"/>
    <w:pPr>
      <w:spacing w:after="160" w:line="259" w:lineRule="auto"/>
    </w:pPr>
  </w:style>
  <w:style w:type="paragraph" w:customStyle="1" w:styleId="4901D486E71F4E968D8C819EF2AEF965">
    <w:name w:val="4901D486E71F4E968D8C819EF2AEF965"/>
    <w:rsid w:val="00DB6F60"/>
    <w:pPr>
      <w:spacing w:after="160" w:line="259" w:lineRule="auto"/>
    </w:pPr>
  </w:style>
  <w:style w:type="paragraph" w:customStyle="1" w:styleId="F4DCAB06D2D344459392EFC71EB6B2F1">
    <w:name w:val="F4DCAB06D2D344459392EFC71EB6B2F1"/>
    <w:rsid w:val="00DB6F60"/>
    <w:pPr>
      <w:spacing w:after="160" w:line="259" w:lineRule="auto"/>
    </w:pPr>
  </w:style>
  <w:style w:type="paragraph" w:customStyle="1" w:styleId="CF4D263493D8409F81EFF1CF8D839391">
    <w:name w:val="CF4D263493D8409F81EFF1CF8D839391"/>
    <w:rsid w:val="00DB6F60"/>
    <w:pPr>
      <w:spacing w:after="160" w:line="259" w:lineRule="auto"/>
    </w:pPr>
  </w:style>
  <w:style w:type="paragraph" w:customStyle="1" w:styleId="92307B283CB1426186E6774644BE4680">
    <w:name w:val="92307B283CB1426186E6774644BE4680"/>
    <w:rsid w:val="00DB6F60"/>
    <w:pPr>
      <w:spacing w:after="160" w:line="259" w:lineRule="auto"/>
    </w:pPr>
  </w:style>
  <w:style w:type="paragraph" w:customStyle="1" w:styleId="3C41ED5CE5E144A6BD0BA3565F4DDA7D">
    <w:name w:val="3C41ED5CE5E144A6BD0BA3565F4DDA7D"/>
    <w:rsid w:val="00DB6F60"/>
    <w:pPr>
      <w:spacing w:after="160" w:line="259" w:lineRule="auto"/>
    </w:pPr>
  </w:style>
  <w:style w:type="paragraph" w:customStyle="1" w:styleId="48C155D686324A7292BCBBBBED40386E">
    <w:name w:val="48C155D686324A7292BCBBBBED40386E"/>
    <w:rsid w:val="00DB6F60"/>
    <w:pPr>
      <w:spacing w:after="160" w:line="259" w:lineRule="auto"/>
    </w:pPr>
  </w:style>
  <w:style w:type="paragraph" w:customStyle="1" w:styleId="05B56524AABB4EF9ACC100C8C0FF3526">
    <w:name w:val="05B56524AABB4EF9ACC100C8C0FF3526"/>
    <w:rsid w:val="00DB6F60"/>
    <w:pPr>
      <w:spacing w:after="160" w:line="259" w:lineRule="auto"/>
    </w:pPr>
  </w:style>
  <w:style w:type="paragraph" w:customStyle="1" w:styleId="0AEEBE472A164DE492FF0166D1CA9EB1">
    <w:name w:val="0AEEBE472A164DE492FF0166D1CA9EB1"/>
    <w:rsid w:val="00DB6F60"/>
    <w:pPr>
      <w:spacing w:after="160" w:line="259" w:lineRule="auto"/>
    </w:pPr>
  </w:style>
  <w:style w:type="paragraph" w:customStyle="1" w:styleId="6748CBAF4AF445978095CF0BB99D558D">
    <w:name w:val="6748CBAF4AF445978095CF0BB99D558D"/>
    <w:rsid w:val="00DB6F60"/>
    <w:pPr>
      <w:spacing w:after="160" w:line="259" w:lineRule="auto"/>
    </w:pPr>
  </w:style>
  <w:style w:type="paragraph" w:customStyle="1" w:styleId="D8BAD365CC4B43809C08527F42B96549">
    <w:name w:val="D8BAD365CC4B43809C08527F42B96549"/>
    <w:rsid w:val="00DB6F60"/>
    <w:pPr>
      <w:spacing w:after="160" w:line="259" w:lineRule="auto"/>
    </w:pPr>
  </w:style>
  <w:style w:type="paragraph" w:customStyle="1" w:styleId="8ABE4B887DE54231B168D5879F552B19">
    <w:name w:val="8ABE4B887DE54231B168D5879F552B19"/>
    <w:rsid w:val="00DB6F60"/>
    <w:pPr>
      <w:spacing w:after="160" w:line="259" w:lineRule="auto"/>
    </w:pPr>
  </w:style>
  <w:style w:type="paragraph" w:customStyle="1" w:styleId="54A369B7DE414927A59D8B701F4313EE">
    <w:name w:val="54A369B7DE414927A59D8B701F4313EE"/>
    <w:rsid w:val="00DB6F60"/>
    <w:pPr>
      <w:spacing w:after="160" w:line="259" w:lineRule="auto"/>
    </w:pPr>
  </w:style>
  <w:style w:type="paragraph" w:customStyle="1" w:styleId="C8D824D86B914247A3A16FCB010C476C">
    <w:name w:val="C8D824D86B914247A3A16FCB010C476C"/>
    <w:rsid w:val="00DB6F6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1E695-CF7B-4EBE-8DF3-5F0B9D181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813</TotalTime>
  <Pages>7</Pages>
  <Words>2066</Words>
  <Characters>11778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Course syllabus template</vt:lpstr>
    </vt:vector>
  </TitlesOfParts>
  <Company>York University</Company>
  <LinksUpToDate>false</LinksUpToDate>
  <CharactersWithSpaces>13817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template</dc:title>
  <dc:creator>Raj</dc:creator>
  <cp:lastModifiedBy>Monique Herbert</cp:lastModifiedBy>
  <cp:revision>39</cp:revision>
  <cp:lastPrinted>2017-05-18T16:02:00Z</cp:lastPrinted>
  <dcterms:created xsi:type="dcterms:W3CDTF">2018-08-22T00:30:00Z</dcterms:created>
  <dcterms:modified xsi:type="dcterms:W3CDTF">2018-12-06T16:08:00Z</dcterms:modified>
</cp:coreProperties>
</file>