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D61A" w14:textId="1CD73D14" w:rsidR="00D64326" w:rsidRPr="00690CBC" w:rsidRDefault="00D64326" w:rsidP="00D64326">
      <w:pPr>
        <w:jc w:val="center"/>
        <w:rPr>
          <w:rFonts w:asciiTheme="majorHAnsi" w:eastAsia="Times New Roman" w:hAnsiTheme="majorHAnsi" w:cs="Times New Roman"/>
          <w:i/>
        </w:rPr>
      </w:pPr>
      <w:r w:rsidRPr="00690CBC">
        <w:rPr>
          <w:rFonts w:asciiTheme="majorHAnsi" w:eastAsia="Times New Roman" w:hAnsiTheme="majorHAnsi" w:cs="Times New Roman"/>
          <w:i/>
        </w:rPr>
        <w:t xml:space="preserve">Last Updated: </w:t>
      </w:r>
      <w:r w:rsidR="00384FAB" w:rsidRPr="00690CBC">
        <w:rPr>
          <w:rFonts w:asciiTheme="majorHAnsi" w:eastAsia="Times New Roman" w:hAnsiTheme="majorHAnsi" w:cs="Times New Roman"/>
          <w:i/>
        </w:rPr>
        <w:t>September 2nd</w:t>
      </w:r>
      <w:r w:rsidR="00007529" w:rsidRPr="00690CBC">
        <w:rPr>
          <w:rFonts w:asciiTheme="majorHAnsi" w:eastAsia="Times New Roman" w:hAnsiTheme="majorHAnsi" w:cs="Times New Roman"/>
          <w:i/>
        </w:rPr>
        <w:t>, 2016</w:t>
      </w:r>
    </w:p>
    <w:p w14:paraId="366A72F2" w14:textId="77777777" w:rsidR="00D64326" w:rsidRPr="00007529" w:rsidRDefault="00D64326" w:rsidP="00D64326">
      <w:pPr>
        <w:jc w:val="center"/>
        <w:rPr>
          <w:rFonts w:asciiTheme="majorHAnsi" w:eastAsia="Times New Roman" w:hAnsiTheme="majorHAnsi" w:cs="Times New Roman"/>
          <w:b/>
        </w:rPr>
      </w:pPr>
    </w:p>
    <w:p w14:paraId="3E8AD1B0" w14:textId="77777777" w:rsidR="00182E4A" w:rsidRDefault="00182E4A" w:rsidP="00D64326">
      <w:pPr>
        <w:jc w:val="center"/>
        <w:rPr>
          <w:rFonts w:asciiTheme="majorHAnsi" w:eastAsia="Times New Roman" w:hAnsiTheme="majorHAnsi" w:cs="Times New Roman"/>
        </w:rPr>
      </w:pPr>
    </w:p>
    <w:p w14:paraId="6E9B2281" w14:textId="769151B6" w:rsidR="00182E4A" w:rsidRPr="00AB5701" w:rsidRDefault="00182E4A" w:rsidP="00182E4A">
      <w:pPr>
        <w:rPr>
          <w:rFonts w:asciiTheme="majorHAnsi" w:eastAsia="Times New Roman" w:hAnsiTheme="majorHAnsi" w:cs="Times New Roman"/>
          <w:b/>
          <w:color w:val="FF0000"/>
        </w:rPr>
      </w:pPr>
      <w:r w:rsidRPr="00AB5701">
        <w:rPr>
          <w:rFonts w:asciiTheme="majorHAnsi" w:eastAsia="Times New Roman" w:hAnsiTheme="majorHAnsi" w:cs="Times New Roman"/>
          <w:b/>
          <w:color w:val="FF0000"/>
        </w:rPr>
        <w:t xml:space="preserve">*****Changes from previous years:  </w:t>
      </w:r>
    </w:p>
    <w:p w14:paraId="3FF89BF1" w14:textId="16098F7D" w:rsidR="00182E4A" w:rsidRDefault="00182E4A"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The duration of all studies posted must be rounded to</w:t>
      </w:r>
      <w:r w:rsidR="00500540">
        <w:rPr>
          <w:rFonts w:asciiTheme="majorHAnsi" w:eastAsia="Times New Roman" w:hAnsiTheme="majorHAnsi" w:cs="Times New Roman"/>
        </w:rPr>
        <w:t xml:space="preserve"> the next</w:t>
      </w:r>
      <w:r>
        <w:rPr>
          <w:rFonts w:asciiTheme="majorHAnsi" w:eastAsia="Times New Roman" w:hAnsiTheme="majorHAnsi" w:cs="Times New Roman"/>
        </w:rPr>
        <w:t xml:space="preserve"> half-hour.  For instance, any study between 15-30 minutes should be submitted as a 30 minute study, any study between 30 and 60 minutes should be submitted as a 1 hour study, etc.  This is so that allocated hours are more evenly distributed between online and in-lab studies.</w:t>
      </w:r>
    </w:p>
    <w:p w14:paraId="55C6ED0B" w14:textId="2FF7F5F7" w:rsidR="00691A59" w:rsidRDefault="00691A59"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We will be cracking down on ensuring that certain studies don’t get more participant hours than others.  For instance, sometimes studies with multiple conditions are submitted as multiple studies</w:t>
      </w:r>
      <w:r w:rsidR="00741487">
        <w:rPr>
          <w:rFonts w:asciiTheme="majorHAnsi" w:eastAsia="Times New Roman" w:hAnsiTheme="majorHAnsi" w:cs="Times New Roman"/>
        </w:rPr>
        <w:t xml:space="preserve"> and end up getting</w:t>
      </w:r>
      <w:r>
        <w:rPr>
          <w:rFonts w:asciiTheme="majorHAnsi" w:eastAsia="Times New Roman" w:hAnsiTheme="majorHAnsi" w:cs="Times New Roman"/>
        </w:rPr>
        <w:t xml:space="preserve"> get 120 hours per condition instead of for the study as a whole.  If you have a study with multiple conditions that need</w:t>
      </w:r>
      <w:r w:rsidR="00741487">
        <w:rPr>
          <w:rFonts w:asciiTheme="majorHAnsi" w:eastAsia="Times New Roman" w:hAnsiTheme="majorHAnsi" w:cs="Times New Roman"/>
        </w:rPr>
        <w:t>s</w:t>
      </w:r>
      <w:r>
        <w:rPr>
          <w:rFonts w:asciiTheme="majorHAnsi" w:eastAsia="Times New Roman" w:hAnsiTheme="majorHAnsi" w:cs="Times New Roman"/>
        </w:rPr>
        <w:t xml:space="preserve"> to be posted as different studies, we will adjust your allocation so that your 120 hours are either evenly distributed between conditions, or as specified.</w:t>
      </w:r>
      <w:r w:rsidR="00292785">
        <w:rPr>
          <w:rFonts w:asciiTheme="majorHAnsi" w:eastAsia="Times New Roman" w:hAnsiTheme="majorHAnsi" w:cs="Times New Roman"/>
        </w:rPr>
        <w:t xml:space="preserve">  We would also like to mandate that the same studies </w:t>
      </w:r>
      <w:r w:rsidR="00741487">
        <w:rPr>
          <w:rFonts w:asciiTheme="majorHAnsi" w:eastAsia="Times New Roman" w:hAnsiTheme="majorHAnsi" w:cs="Times New Roman"/>
        </w:rPr>
        <w:t>not be</w:t>
      </w:r>
      <w:r w:rsidR="00292785">
        <w:rPr>
          <w:rFonts w:asciiTheme="majorHAnsi" w:eastAsia="Times New Roman" w:hAnsiTheme="majorHAnsi" w:cs="Times New Roman"/>
        </w:rPr>
        <w:t xml:space="preserve"> posted under different names.  If you need a larger sample, as always, you can email</w:t>
      </w:r>
      <w:hyperlink r:id="rId8" w:history="1">
        <w:r w:rsidR="00292785" w:rsidRPr="00690CBC">
          <w:rPr>
            <w:rStyle w:val="Hyperlink"/>
            <w:rFonts w:asciiTheme="majorHAnsi" w:eastAsia="Times New Roman" w:hAnsiTheme="majorHAnsi" w:cs="Times New Roman"/>
          </w:rPr>
          <w:t xml:space="preserve"> </w:t>
        </w:r>
        <w:r w:rsidR="00690CBC" w:rsidRPr="00690CBC">
          <w:rPr>
            <w:rStyle w:val="Hyperlink"/>
            <w:rFonts w:asciiTheme="majorHAnsi" w:eastAsia="Times New Roman" w:hAnsiTheme="majorHAnsi" w:cs="Times New Roman"/>
          </w:rPr>
          <w:t>urpp@yorku.ca</w:t>
        </w:r>
      </w:hyperlink>
      <w:r w:rsidR="00690CBC">
        <w:rPr>
          <w:rFonts w:asciiTheme="majorHAnsi" w:eastAsia="Times New Roman" w:hAnsiTheme="majorHAnsi" w:cs="Times New Roman"/>
        </w:rPr>
        <w:t xml:space="preserve"> </w:t>
      </w:r>
      <w:r w:rsidR="00500540">
        <w:rPr>
          <w:rFonts w:asciiTheme="majorHAnsi" w:eastAsia="Times New Roman" w:hAnsiTheme="majorHAnsi" w:cs="Times New Roman"/>
        </w:rPr>
        <w:t>to request more hours.</w:t>
      </w:r>
      <w:r w:rsidR="00741487">
        <w:rPr>
          <w:rFonts w:asciiTheme="majorHAnsi" w:eastAsia="Times New Roman" w:hAnsiTheme="majorHAnsi" w:cs="Times New Roman"/>
        </w:rPr>
        <w:t xml:space="preserve"> </w:t>
      </w:r>
    </w:p>
    <w:p w14:paraId="083385C9" w14:textId="6F12457A" w:rsidR="00691A59" w:rsidRPr="00182E4A" w:rsidRDefault="00691A59"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 xml:space="preserve">The participation deadline will be one week before the official end of term.  </w:t>
      </w:r>
      <w:r w:rsidR="00741487" w:rsidRPr="001A0ABD">
        <w:rPr>
          <w:rFonts w:asciiTheme="majorHAnsi" w:eastAsia="Times New Roman" w:hAnsiTheme="majorHAnsi" w:cs="Times New Roman"/>
          <w:b/>
        </w:rPr>
        <w:t>Please make sure that you have assigned all credits</w:t>
      </w:r>
      <w:r w:rsidR="00741487">
        <w:rPr>
          <w:rFonts w:asciiTheme="majorHAnsi" w:eastAsia="Times New Roman" w:hAnsiTheme="majorHAnsi" w:cs="Times New Roman"/>
        </w:rPr>
        <w:t xml:space="preserve">.  </w:t>
      </w:r>
      <w:r>
        <w:rPr>
          <w:rFonts w:asciiTheme="majorHAnsi" w:eastAsia="Times New Roman" w:hAnsiTheme="majorHAnsi" w:cs="Times New Roman"/>
        </w:rPr>
        <w:t xml:space="preserve">This will allow participants the chance to check their credit total and ensure any problems are dealt with.  This should streamline the process of submitting grades to PSYC1010 instructors since participants will be able to see their finalized credit total before the end of the term. </w:t>
      </w:r>
    </w:p>
    <w:p w14:paraId="002A7A0C" w14:textId="77777777" w:rsidR="00D64326" w:rsidRPr="00007529" w:rsidRDefault="00D64326" w:rsidP="00D64326">
      <w:pPr>
        <w:jc w:val="center"/>
        <w:rPr>
          <w:rFonts w:asciiTheme="majorHAnsi" w:eastAsia="Times New Roman" w:hAnsiTheme="majorHAnsi" w:cs="Times New Roman"/>
        </w:rPr>
      </w:pPr>
    </w:p>
    <w:p w14:paraId="7898DD5F"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 xml:space="preserve">1. What is it for? </w:t>
      </w:r>
    </w:p>
    <w:p w14:paraId="1B717C80"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 xml:space="preserve">The URPP is the Psychology department’s online experiment management system. It allows you to recruit participants for both online and in lab studies, and hosts the official record of participation credits for all PSYC 1010 students. All students enrolled in PSYC 1010 can earn credits towards their final mark by participating in psychology experiments. Students enrolled in PSYC 1010 during the Y term need to earn 3 credits in the </w:t>
      </w:r>
      <w:proofErr w:type="gramStart"/>
      <w:r w:rsidRPr="00007529">
        <w:rPr>
          <w:rFonts w:asciiTheme="majorHAnsi" w:eastAsia="Times New Roman" w:hAnsiTheme="majorHAnsi" w:cs="Times New Roman"/>
        </w:rPr>
        <w:t>Fall</w:t>
      </w:r>
      <w:proofErr w:type="gramEnd"/>
      <w:r w:rsidRPr="00007529">
        <w:rPr>
          <w:rFonts w:asciiTheme="majorHAnsi" w:eastAsia="Times New Roman" w:hAnsiTheme="majorHAnsi" w:cs="Times New Roman"/>
        </w:rPr>
        <w:t xml:space="preserve"> term and 3 credits in the Winter term. Students enrolled in PSYC 1010 in the </w:t>
      </w:r>
      <w:proofErr w:type="gramStart"/>
      <w:r w:rsidRPr="00007529">
        <w:rPr>
          <w:rFonts w:asciiTheme="majorHAnsi" w:eastAsia="Times New Roman" w:hAnsiTheme="majorHAnsi" w:cs="Times New Roman"/>
        </w:rPr>
        <w:t>Winter</w:t>
      </w:r>
      <w:proofErr w:type="gramEnd"/>
      <w:r w:rsidRPr="00007529">
        <w:rPr>
          <w:rFonts w:asciiTheme="majorHAnsi" w:eastAsia="Times New Roman" w:hAnsiTheme="majorHAnsi" w:cs="Times New Roman"/>
        </w:rPr>
        <w:t xml:space="preserve"> term need to earn a total of 6 credits during the Winter term. A one hour study is worth one credit. Studies lasting half an hour or less are worth 0.5 credits. Given typical enrolment in PSYC 1010, this means that approximately 18,000 credits need to be issued over the year. Please keep in mind that a portion of the participants’ grades are contingent on their participation in the URPP so please be considerate and professional regarding their concerns (about outstanding credits, cancellation of appointments etc.)</w:t>
      </w:r>
    </w:p>
    <w:p w14:paraId="6BC20D71" w14:textId="77777777" w:rsidR="00D64326" w:rsidRPr="00007529" w:rsidRDefault="00D64326" w:rsidP="00D64326">
      <w:pPr>
        <w:rPr>
          <w:rFonts w:asciiTheme="majorHAnsi" w:eastAsia="Times New Roman" w:hAnsiTheme="majorHAnsi" w:cs="Times New Roman"/>
        </w:rPr>
      </w:pPr>
    </w:p>
    <w:p w14:paraId="0E8AAB2E"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 xml:space="preserve">2. How do I get an account? </w:t>
      </w:r>
    </w:p>
    <w:p w14:paraId="78D5B263"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 xml:space="preserve">Email URPP@yorku.ca with the following information: </w:t>
      </w:r>
    </w:p>
    <w:p w14:paraId="39298663" w14:textId="0288ED38"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 xml:space="preserve">Your full name </w:t>
      </w:r>
    </w:p>
    <w:p w14:paraId="091558B6" w14:textId="068B139E"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 xml:space="preserve">Confirmation of status as: </w:t>
      </w:r>
    </w:p>
    <w:p w14:paraId="12F9024E" w14:textId="2A5502B2"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full-time psychology or cross-appointed faculty member </w:t>
      </w:r>
    </w:p>
    <w:p w14:paraId="75DA290C" w14:textId="5F9CFD2F"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psychology graduate student </w:t>
      </w:r>
    </w:p>
    <w:p w14:paraId="4D65B2D6" w14:textId="3A09174E"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undergrad thesis students (PSYC 4000) </w:t>
      </w:r>
    </w:p>
    <w:p w14:paraId="518A90C9" w14:textId="0EE08C33"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lastRenderedPageBreak/>
        <w:t>thesis course students (PSYC 4170--with special permission only)</w:t>
      </w:r>
    </w:p>
    <w:p w14:paraId="4BE14F14" w14:textId="4CDFD665"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 xml:space="preserve">Your student ID number (if applicable) </w:t>
      </w:r>
    </w:p>
    <w:p w14:paraId="1DA386DD" w14:textId="268772A8"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Name of supervisor (if applicable) or PSYC 4170 instructor, and their email address</w:t>
      </w:r>
    </w:p>
    <w:p w14:paraId="25798289" w14:textId="12A6CEE6"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Your email address (preferably your York email address)</w:t>
      </w:r>
    </w:p>
    <w:p w14:paraId="419188BA" w14:textId="77777777" w:rsidR="00D64326" w:rsidRPr="00007529" w:rsidRDefault="00D64326" w:rsidP="00D64326">
      <w:pPr>
        <w:rPr>
          <w:rFonts w:asciiTheme="majorHAnsi" w:eastAsia="Times New Roman" w:hAnsiTheme="majorHAnsi" w:cs="Times New Roman"/>
        </w:rPr>
      </w:pPr>
    </w:p>
    <w:p w14:paraId="073721F0"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If your lab requires research assistants to have access to the URPP to set up timeslots and credit participants, it is now the URPP’s policy that your advisor set up a lab account. To do this, the lab will need to open an email account to which all RAs will have access. Advisors can then choose a name for the lab account and provide this email address and we can set up a lab researcher account. This account can be managed by the lab, so passwords can be updated at the end of each term and new RAs can be added and removed.</w:t>
      </w:r>
    </w:p>
    <w:p w14:paraId="691DA9E9" w14:textId="77777777" w:rsidR="00D64326" w:rsidRPr="00007529" w:rsidRDefault="00D64326" w:rsidP="00D64326">
      <w:pPr>
        <w:rPr>
          <w:rFonts w:asciiTheme="majorHAnsi" w:eastAsia="Times New Roman" w:hAnsiTheme="majorHAnsi" w:cs="Times New Roman"/>
        </w:rPr>
      </w:pPr>
    </w:p>
    <w:p w14:paraId="320C328D"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3. Creating Studies</w:t>
      </w:r>
    </w:p>
    <w:p w14:paraId="1ACDB802" w14:textId="6764226B"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Detailed instructions on creating studies are available in the manual</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at http://psyc.info.yorku.ca/undergraduate-research-participantpool/ur</w:t>
      </w:r>
      <w:r w:rsidR="005D1341" w:rsidRPr="00007529">
        <w:rPr>
          <w:rFonts w:asciiTheme="majorHAnsi" w:eastAsia="Times New Roman" w:hAnsiTheme="majorHAnsi" w:cs="Times New Roman"/>
        </w:rPr>
        <w:t>pp-information-for-researchers/</w:t>
      </w:r>
    </w:p>
    <w:p w14:paraId="6118D38E" w14:textId="77777777" w:rsidR="00D64326" w:rsidRPr="00007529" w:rsidRDefault="00D64326" w:rsidP="00D64326">
      <w:pPr>
        <w:rPr>
          <w:rFonts w:asciiTheme="majorHAnsi" w:eastAsia="Times New Roman" w:hAnsiTheme="majorHAnsi" w:cs="Times New Roman"/>
        </w:rPr>
      </w:pPr>
    </w:p>
    <w:p w14:paraId="7AF2A80A" w14:textId="296ED95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Credit worth: The credit value for your study is based on the average duration to complete it. For</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in lab studies, this is the length of the appointment, and for online studies, this should be based</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on average completion</w:t>
      </w:r>
      <w:r w:rsidR="005D1341" w:rsidRPr="00007529">
        <w:rPr>
          <w:rFonts w:asciiTheme="majorHAnsi" w:eastAsia="Times New Roman" w:hAnsiTheme="majorHAnsi" w:cs="Times New Roman"/>
        </w:rPr>
        <w:t xml:space="preserve"> time</w:t>
      </w:r>
      <w:r w:rsidRPr="00007529">
        <w:rPr>
          <w:rFonts w:asciiTheme="majorHAnsi" w:eastAsia="Times New Roman" w:hAnsiTheme="majorHAnsi" w:cs="Times New Roman"/>
        </w:rPr>
        <w:t>. Again, 0.5 credits for every 30 minutes or less.</w:t>
      </w:r>
      <w:r w:rsidR="00BA2857">
        <w:rPr>
          <w:rFonts w:asciiTheme="majorHAnsi" w:eastAsia="Times New Roman" w:hAnsiTheme="majorHAnsi" w:cs="Times New Roman"/>
        </w:rPr>
        <w:t xml:space="preserve">  </w:t>
      </w:r>
      <w:r w:rsidR="00BA2857" w:rsidRPr="00BA2857">
        <w:rPr>
          <w:rFonts w:asciiTheme="majorHAnsi" w:eastAsia="Times New Roman" w:hAnsiTheme="majorHAnsi" w:cs="Times New Roman"/>
          <w:b/>
        </w:rPr>
        <w:t>Studies shorter than 15 minutes will not be approved.</w:t>
      </w:r>
      <w:r w:rsidR="00BA2857">
        <w:rPr>
          <w:rFonts w:asciiTheme="majorHAnsi" w:eastAsia="Times New Roman" w:hAnsiTheme="majorHAnsi" w:cs="Times New Roman"/>
          <w:b/>
        </w:rPr>
        <w:t xml:space="preserve">  This year, when posting study duration, researchers must round their studies to the half hour.  For instance, a 20 minute study would be input as 30 minutes, or a 45 minute study would be input as a 1 hour study.</w:t>
      </w:r>
      <w:r w:rsidR="00BA2857">
        <w:rPr>
          <w:rFonts w:asciiTheme="majorHAnsi" w:eastAsia="Times New Roman" w:hAnsiTheme="majorHAnsi" w:cs="Times New Roman"/>
        </w:rPr>
        <w:t xml:space="preserve">  </w:t>
      </w:r>
    </w:p>
    <w:p w14:paraId="4A259446" w14:textId="77777777" w:rsidR="005D1341" w:rsidRPr="00007529" w:rsidRDefault="005D1341" w:rsidP="00D64326">
      <w:pPr>
        <w:rPr>
          <w:rFonts w:asciiTheme="majorHAnsi" w:eastAsia="Times New Roman" w:hAnsiTheme="majorHAnsi" w:cs="Times New Roman"/>
        </w:rPr>
      </w:pPr>
    </w:p>
    <w:p w14:paraId="1EB61906" w14:textId="77777777" w:rsidR="005D1341" w:rsidRPr="00007529" w:rsidRDefault="005D1341" w:rsidP="005D1341">
      <w:pPr>
        <w:rPr>
          <w:rFonts w:asciiTheme="majorHAnsi" w:eastAsia="Times New Roman" w:hAnsiTheme="majorHAnsi" w:cs="Times New Roman"/>
        </w:rPr>
      </w:pPr>
      <w:r w:rsidRPr="00007529">
        <w:rPr>
          <w:rFonts w:asciiTheme="majorHAnsi" w:eastAsia="Times New Roman" w:hAnsiTheme="majorHAnsi" w:cs="Times New Roman"/>
        </w:rPr>
        <w:t>The basic study types available on the URPP system are:</w:t>
      </w:r>
    </w:p>
    <w:p w14:paraId="4AEABB9E" w14:textId="663346E7"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Online Internal:</w:t>
      </w:r>
      <w:r w:rsidRPr="00007529">
        <w:rPr>
          <w:rFonts w:asciiTheme="majorHAnsi" w:eastAsia="Times New Roman" w:hAnsiTheme="majorHAnsi" w:cs="Times New Roman"/>
        </w:rPr>
        <w:t xml:space="preserve"> An online study hosted using the URPP’s host software. The system can automate credits being awarded, but can be difficult to use and only has basic response choices. A single appointment slot with the last date that participants can complete your study must be created. Do not set timeslots outside of the URPP pa</w:t>
      </w:r>
      <w:r w:rsidR="00BA2857">
        <w:rPr>
          <w:rFonts w:asciiTheme="majorHAnsi" w:eastAsia="Times New Roman" w:hAnsiTheme="majorHAnsi" w:cs="Times New Roman"/>
        </w:rPr>
        <w:t>rticipation deadline. (March 29th 2017</w:t>
      </w:r>
      <w:r w:rsidRPr="00007529">
        <w:rPr>
          <w:rFonts w:asciiTheme="majorHAnsi" w:eastAsia="Times New Roman" w:hAnsiTheme="majorHAnsi" w:cs="Times New Roman"/>
        </w:rPr>
        <w:t xml:space="preserve">). We recommend setting shorter deadlines, in order to facilitate credit awarding, as students technically have until the end of the posted deadline to complete your study, regardless of how early they sign up. </w:t>
      </w:r>
    </w:p>
    <w:p w14:paraId="2A2C7E55" w14:textId="05A7EBB1"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Online External:</w:t>
      </w:r>
      <w:r w:rsidRPr="00007529">
        <w:rPr>
          <w:rFonts w:asciiTheme="majorHAnsi" w:eastAsia="Times New Roman" w:hAnsiTheme="majorHAnsi" w:cs="Times New Roman"/>
        </w:rPr>
        <w:t xml:space="preserve"> An online survey hosted on an outside site such as Survey Monkey or </w:t>
      </w:r>
      <w:proofErr w:type="spellStart"/>
      <w:r w:rsidRPr="00007529">
        <w:rPr>
          <w:rFonts w:asciiTheme="majorHAnsi" w:eastAsia="Times New Roman" w:hAnsiTheme="majorHAnsi" w:cs="Times New Roman"/>
        </w:rPr>
        <w:t>Qualtrics</w:t>
      </w:r>
      <w:proofErr w:type="spellEnd"/>
      <w:r w:rsidRPr="00007529">
        <w:rPr>
          <w:rFonts w:asciiTheme="majorHAnsi" w:eastAsia="Times New Roman" w:hAnsiTheme="majorHAnsi" w:cs="Times New Roman"/>
        </w:rPr>
        <w:t>. It is highly recommended that you utilize the option of having the URPP send participants</w:t>
      </w:r>
      <w:r w:rsidR="00BA2857">
        <w:rPr>
          <w:rFonts w:asciiTheme="majorHAnsi" w:eastAsia="Times New Roman" w:hAnsiTheme="majorHAnsi" w:cs="Times New Roman"/>
        </w:rPr>
        <w:t>’</w:t>
      </w:r>
      <w:r w:rsidRPr="00007529">
        <w:rPr>
          <w:rFonts w:asciiTheme="majorHAnsi" w:eastAsia="Times New Roman" w:hAnsiTheme="majorHAnsi" w:cs="Times New Roman"/>
        </w:rPr>
        <w:t xml:space="preserve"> ID codes to </w:t>
      </w:r>
      <w:r w:rsidR="00E904CB">
        <w:rPr>
          <w:rFonts w:asciiTheme="majorHAnsi" w:eastAsia="Times New Roman" w:hAnsiTheme="majorHAnsi" w:cs="Times New Roman"/>
        </w:rPr>
        <w:t>your</w:t>
      </w:r>
      <w:r w:rsidR="00E904CB" w:rsidRPr="00007529">
        <w:rPr>
          <w:rFonts w:asciiTheme="majorHAnsi" w:eastAsia="Times New Roman" w:hAnsiTheme="majorHAnsi" w:cs="Times New Roman"/>
        </w:rPr>
        <w:t xml:space="preserve"> </w:t>
      </w:r>
      <w:r w:rsidRPr="00007529">
        <w:rPr>
          <w:rFonts w:asciiTheme="majorHAnsi" w:eastAsia="Times New Roman" w:hAnsiTheme="majorHAnsi" w:cs="Times New Roman"/>
        </w:rPr>
        <w:t xml:space="preserve">dataset. Instructions on how to have your dataset read the information should be available on the website of your survey software provider. Another option is to include a question in your study where participants enter their URPP ID code. </w:t>
      </w:r>
    </w:p>
    <w:p w14:paraId="07F745DE" w14:textId="77777777"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Lab Study:</w:t>
      </w:r>
      <w:r w:rsidRPr="00007529">
        <w:rPr>
          <w:rFonts w:asciiTheme="majorHAnsi" w:eastAsia="Times New Roman" w:hAnsiTheme="majorHAnsi" w:cs="Times New Roman"/>
        </w:rPr>
        <w:t xml:space="preserve"> A standard lab study. Appointments can be set for individual participants or groups of participants to sign up for your study. </w:t>
      </w:r>
    </w:p>
    <w:p w14:paraId="344017F6" w14:textId="26A0996C"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Longitudinal Study:</w:t>
      </w:r>
      <w:r w:rsidRPr="00007529">
        <w:rPr>
          <w:rFonts w:asciiTheme="majorHAnsi" w:eastAsia="Times New Roman" w:hAnsiTheme="majorHAnsi" w:cs="Times New Roman"/>
        </w:rPr>
        <w:t xml:space="preserve"> Only available for lab based studies, where the participant can sign up for two appointments separated by a set period of time. Longitudinal online studies, or more complex study designs can be set up by creating separate studies, and making </w:t>
      </w:r>
      <w:r w:rsidRPr="00007529">
        <w:rPr>
          <w:rFonts w:asciiTheme="majorHAnsi" w:eastAsia="Times New Roman" w:hAnsiTheme="majorHAnsi" w:cs="Times New Roman"/>
        </w:rPr>
        <w:lastRenderedPageBreak/>
        <w:t>each study a prerequisite for the following study. Note that participants should receive credit for each study separately. Researchers cannot withhold credit until all parts of a longitudinal study are completed.</w:t>
      </w:r>
    </w:p>
    <w:p w14:paraId="19E408B1" w14:textId="77777777" w:rsidR="005D1341" w:rsidRPr="00007529" w:rsidRDefault="005D1341" w:rsidP="005D1341">
      <w:pPr>
        <w:rPr>
          <w:rFonts w:asciiTheme="majorHAnsi" w:eastAsia="Times New Roman" w:hAnsiTheme="majorHAnsi" w:cs="Times New Roman"/>
        </w:rPr>
      </w:pPr>
    </w:p>
    <w:p w14:paraId="5C2E3D59" w14:textId="77777777" w:rsidR="005D1341" w:rsidRPr="00007529" w:rsidRDefault="005D1341" w:rsidP="005D1341">
      <w:pPr>
        <w:rPr>
          <w:rFonts w:asciiTheme="majorHAnsi" w:eastAsia="Times New Roman" w:hAnsiTheme="majorHAnsi" w:cs="Times New Roman"/>
          <w:b/>
          <w:u w:val="single"/>
        </w:rPr>
      </w:pPr>
      <w:r w:rsidRPr="00007529">
        <w:rPr>
          <w:rFonts w:asciiTheme="majorHAnsi" w:eastAsia="Times New Roman" w:hAnsiTheme="majorHAnsi" w:cs="Times New Roman"/>
          <w:b/>
          <w:u w:val="single"/>
        </w:rPr>
        <w:t>4. Study Approval</w:t>
      </w:r>
    </w:p>
    <w:p w14:paraId="74F4715F" w14:textId="77777777" w:rsidR="005D1341" w:rsidRPr="00007529" w:rsidRDefault="005D1341" w:rsidP="005D1341">
      <w:pPr>
        <w:rPr>
          <w:rFonts w:asciiTheme="majorHAnsi" w:eastAsia="Times New Roman" w:hAnsiTheme="majorHAnsi" w:cs="Times New Roman"/>
        </w:rPr>
      </w:pPr>
      <w:r w:rsidRPr="00007529">
        <w:rPr>
          <w:rFonts w:asciiTheme="majorHAnsi" w:eastAsia="Times New Roman" w:hAnsiTheme="majorHAnsi" w:cs="Times New Roman"/>
        </w:rPr>
        <w:t>Once you create your study on the URPP system, you need to send a request for study approval. In your request you need to include the following information:</w:t>
      </w:r>
    </w:p>
    <w:p w14:paraId="16F6B30D"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Study Name: </w:t>
      </w:r>
    </w:p>
    <w:p w14:paraId="546B3D9C" w14:textId="77777777" w:rsidR="00AA2735"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Primary Researcher: </w:t>
      </w:r>
    </w:p>
    <w:p w14:paraId="518F1D29" w14:textId="4894F827" w:rsidR="00BA2857" w:rsidRPr="00BA2857" w:rsidRDefault="00BA2857"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Type of student: T</w:t>
      </w:r>
      <w:r w:rsidR="00661FA9">
        <w:rPr>
          <w:rFonts w:asciiTheme="majorHAnsi" w:eastAsia="Times New Roman" w:hAnsiTheme="majorHAnsi" w:cs="Times New Roman"/>
        </w:rPr>
        <w:t>hesis (4000,4170), Masters, PhD</w:t>
      </w:r>
    </w:p>
    <w:p w14:paraId="514F112C"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Faculty Member: </w:t>
      </w:r>
    </w:p>
    <w:p w14:paraId="3A7E4C7F"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Faculty Member affiliation: (BBCS, Clinical; Clinical Developmental; DCP; History and Theory of Psychology; Quantitative Methods; SP) </w:t>
      </w:r>
    </w:p>
    <w:p w14:paraId="0F6FFD23"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Topic: </w:t>
      </w:r>
    </w:p>
    <w:p w14:paraId="2841CF3C"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Laboratory/Internet Study: </w:t>
      </w:r>
    </w:p>
    <w:p w14:paraId="51E1A7DF"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Does study have random assignment of participants to levels of an experimentally manipulated variable?: (yes; no) </w:t>
      </w:r>
    </w:p>
    <w:p w14:paraId="5354DDD5"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Does this study have participant restrictions? (yes, no) </w:t>
      </w:r>
    </w:p>
    <w:p w14:paraId="1AC564F6"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What are the participant restrictions, if any? </w:t>
      </w:r>
    </w:p>
    <w:p w14:paraId="3682DFEE"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Hours Requested: (120 hours per study per term is standard for graduate students and faculty, thesis 4000 students, 4170 students must send a petition to Dr. Ellen Bialystok (ellenb@yorku.ca) to be granted 30 hours on the URPP) </w:t>
      </w:r>
    </w:p>
    <w:p w14:paraId="7B302C97"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Study Duration per session: </w:t>
      </w:r>
    </w:p>
    <w:p w14:paraId="5DCD9EDA"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Credits awarded for participation: </w:t>
      </w:r>
    </w:p>
    <w:p w14:paraId="12A33E7E"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Is this study exclusively questionnaire based (yes/no): </w:t>
      </w:r>
    </w:p>
    <w:p w14:paraId="0CF5CB11"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How will the questionnaires be used (1 - No questionnaires; 2 - questionnaires to assess predictor variable; 3 - questionnaires to assess criterion variable)? </w:t>
      </w:r>
    </w:p>
    <w:p w14:paraId="4B3E65D7"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What, if any, methods other than questionnaires are being used (1 - neural measures or manipulations (e.g., fMRI, EEG, TMS); 2 - physiological measures (e.g., cardio, GSR, cortisol, blood sample); 3 - behavioral measures of criterion variable; 4 - dyadic or group interaction; 5 - observational data)</w:t>
      </w:r>
      <w:proofErr w:type="gramStart"/>
      <w:r w:rsidRPr="00BA2857">
        <w:rPr>
          <w:rFonts w:asciiTheme="majorHAnsi" w:eastAsia="Times New Roman" w:hAnsiTheme="majorHAnsi" w:cs="Times New Roman"/>
        </w:rPr>
        <w:t>?:</w:t>
      </w:r>
      <w:proofErr w:type="gramEnd"/>
      <w:r w:rsidRPr="00BA2857">
        <w:rPr>
          <w:rFonts w:asciiTheme="majorHAnsi" w:eastAsia="Times New Roman" w:hAnsiTheme="majorHAnsi" w:cs="Times New Roman"/>
        </w:rPr>
        <w:t xml:space="preserve"> </w:t>
      </w:r>
    </w:p>
    <w:p w14:paraId="2BE6811A"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Specify Other Methods used if applicable: </w:t>
      </w:r>
    </w:p>
    <w:p w14:paraId="50803109" w14:textId="77777777" w:rsidR="00AA2735"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One/Multi-part Study: </w:t>
      </w:r>
    </w:p>
    <w:p w14:paraId="1600D134" w14:textId="5720D58D" w:rsidR="00661FA9" w:rsidRPr="00F4208D" w:rsidRDefault="00661FA9" w:rsidP="00BA2857">
      <w:pPr>
        <w:pStyle w:val="ListParagraph"/>
        <w:numPr>
          <w:ilvl w:val="0"/>
          <w:numId w:val="5"/>
        </w:numPr>
        <w:rPr>
          <w:rFonts w:asciiTheme="majorHAnsi" w:eastAsia="Times New Roman" w:hAnsiTheme="majorHAnsi" w:cs="Times New Roman"/>
          <w:b/>
        </w:rPr>
      </w:pPr>
      <w:r w:rsidRPr="00F4208D">
        <w:rPr>
          <w:rFonts w:asciiTheme="majorHAnsi" w:eastAsia="Times New Roman" w:hAnsiTheme="majorHAnsi" w:cs="Times New Roman"/>
          <w:b/>
        </w:rPr>
        <w:t xml:space="preserve">Are multiple conditions being posted as different studies? </w:t>
      </w:r>
      <w:r w:rsidR="00E904CB" w:rsidRPr="00F4208D">
        <w:rPr>
          <w:rFonts w:asciiTheme="majorHAnsi" w:eastAsia="Times New Roman" w:hAnsiTheme="majorHAnsi" w:cs="Times New Roman"/>
          <w:b/>
        </w:rPr>
        <w:t>(yes/no/not applicable)</w:t>
      </w:r>
      <w:r w:rsidR="00E904CB">
        <w:rPr>
          <w:rFonts w:asciiTheme="majorHAnsi" w:eastAsia="Times New Roman" w:hAnsiTheme="majorHAnsi" w:cs="Times New Roman"/>
          <w:b/>
        </w:rPr>
        <w:t xml:space="preserve"> </w:t>
      </w:r>
      <w:r w:rsidRPr="00F4208D">
        <w:rPr>
          <w:rFonts w:asciiTheme="majorHAnsi" w:eastAsia="Times New Roman" w:hAnsiTheme="majorHAnsi" w:cs="Times New Roman"/>
          <w:b/>
        </w:rPr>
        <w:t xml:space="preserve">If </w:t>
      </w:r>
      <w:r w:rsidR="00E904CB">
        <w:rPr>
          <w:rFonts w:asciiTheme="majorHAnsi" w:eastAsia="Times New Roman" w:hAnsiTheme="majorHAnsi" w:cs="Times New Roman"/>
          <w:b/>
        </w:rPr>
        <w:t>yes</w:t>
      </w:r>
      <w:r w:rsidRPr="00F4208D">
        <w:rPr>
          <w:rFonts w:asciiTheme="majorHAnsi" w:eastAsia="Times New Roman" w:hAnsiTheme="majorHAnsi" w:cs="Times New Roman"/>
          <w:b/>
        </w:rPr>
        <w:t>, how should total study hours be allocated between conditions:</w:t>
      </w:r>
    </w:p>
    <w:p w14:paraId="79C2DA93" w14:textId="4735CC47" w:rsidR="00661FA9" w:rsidRPr="00F4208D" w:rsidRDefault="00661FA9" w:rsidP="00BA2857">
      <w:pPr>
        <w:pStyle w:val="ListParagraph"/>
        <w:numPr>
          <w:ilvl w:val="0"/>
          <w:numId w:val="5"/>
        </w:numPr>
        <w:rPr>
          <w:rFonts w:asciiTheme="majorHAnsi" w:eastAsia="Times New Roman" w:hAnsiTheme="majorHAnsi" w:cs="Times New Roman"/>
          <w:b/>
        </w:rPr>
      </w:pPr>
      <w:r w:rsidRPr="00F4208D">
        <w:rPr>
          <w:rFonts w:asciiTheme="majorHAnsi" w:eastAsia="Times New Roman" w:hAnsiTheme="majorHAnsi" w:cs="Times New Roman"/>
          <w:b/>
        </w:rPr>
        <w:t>Is this a revised or updated version of a previously approved study? If so, please include the original study’s name: (yes/no)</w:t>
      </w:r>
    </w:p>
    <w:p w14:paraId="74A46C90"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Ethics Approval: yes/no </w:t>
      </w:r>
    </w:p>
    <w:p w14:paraId="237D80B9" w14:textId="4C93DCBE"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Ethics Number (If you</w:t>
      </w:r>
      <w:r w:rsidR="00BA2857">
        <w:rPr>
          <w:rFonts w:asciiTheme="majorHAnsi" w:eastAsia="Times New Roman" w:hAnsiTheme="majorHAnsi" w:cs="Times New Roman"/>
        </w:rPr>
        <w:t>r</w:t>
      </w:r>
      <w:r w:rsidRPr="00BA2857">
        <w:rPr>
          <w:rFonts w:asciiTheme="majorHAnsi" w:eastAsia="Times New Roman" w:hAnsiTheme="majorHAnsi" w:cs="Times New Roman"/>
        </w:rPr>
        <w:t xml:space="preserve"> ethics</w:t>
      </w:r>
      <w:r w:rsidR="00BA2857">
        <w:rPr>
          <w:rFonts w:asciiTheme="majorHAnsi" w:eastAsia="Times New Roman" w:hAnsiTheme="majorHAnsi" w:cs="Times New Roman"/>
        </w:rPr>
        <w:t xml:space="preserve"> has been</w:t>
      </w:r>
      <w:r w:rsidRPr="00BA2857">
        <w:rPr>
          <w:rFonts w:asciiTheme="majorHAnsi" w:eastAsia="Times New Roman" w:hAnsiTheme="majorHAnsi" w:cs="Times New Roman"/>
        </w:rPr>
        <w:t xml:space="preserve"> approved at the department level, </w:t>
      </w:r>
      <w:r w:rsidR="00BA2857">
        <w:rPr>
          <w:rFonts w:asciiTheme="majorHAnsi" w:eastAsia="Times New Roman" w:hAnsiTheme="majorHAnsi" w:cs="Times New Roman"/>
        </w:rPr>
        <w:t>enter “</w:t>
      </w:r>
      <w:proofErr w:type="spellStart"/>
      <w:r w:rsidR="00BA2857">
        <w:rPr>
          <w:rFonts w:asciiTheme="majorHAnsi" w:eastAsia="Times New Roman" w:hAnsiTheme="majorHAnsi" w:cs="Times New Roman"/>
        </w:rPr>
        <w:t>dept</w:t>
      </w:r>
      <w:proofErr w:type="spellEnd"/>
      <w:r w:rsidR="00BA2857">
        <w:rPr>
          <w:rFonts w:asciiTheme="majorHAnsi" w:eastAsia="Times New Roman" w:hAnsiTheme="majorHAnsi" w:cs="Times New Roman"/>
        </w:rPr>
        <w:t>”</w:t>
      </w:r>
      <w:r w:rsidRPr="00BA2857">
        <w:rPr>
          <w:rFonts w:asciiTheme="majorHAnsi" w:eastAsia="Times New Roman" w:hAnsiTheme="majorHAnsi" w:cs="Times New Roman"/>
        </w:rPr>
        <w:t xml:space="preserve">): </w:t>
      </w:r>
    </w:p>
    <w:p w14:paraId="7F9413F9" w14:textId="22572F90"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lastRenderedPageBreak/>
        <w:t xml:space="preserve">Duration of Ethics Approval (If you received ethics approval at the department level, just enter </w:t>
      </w:r>
      <w:r w:rsidR="00BA2857">
        <w:rPr>
          <w:rFonts w:asciiTheme="majorHAnsi" w:eastAsia="Times New Roman" w:hAnsiTheme="majorHAnsi" w:cs="Times New Roman"/>
        </w:rPr>
        <w:t>“</w:t>
      </w:r>
      <w:proofErr w:type="spellStart"/>
      <w:r w:rsidRPr="00BA2857">
        <w:rPr>
          <w:rFonts w:asciiTheme="majorHAnsi" w:eastAsia="Times New Roman" w:hAnsiTheme="majorHAnsi" w:cs="Times New Roman"/>
        </w:rPr>
        <w:t>dept</w:t>
      </w:r>
      <w:proofErr w:type="spellEnd"/>
      <w:r w:rsidR="00BA2857">
        <w:rPr>
          <w:rFonts w:asciiTheme="majorHAnsi" w:eastAsia="Times New Roman" w:hAnsiTheme="majorHAnsi" w:cs="Times New Roman"/>
        </w:rPr>
        <w:t>”</w:t>
      </w:r>
      <w:r w:rsidRPr="00BA2857">
        <w:rPr>
          <w:rFonts w:asciiTheme="majorHAnsi" w:eastAsia="Times New Roman" w:hAnsiTheme="majorHAnsi" w:cs="Times New Roman"/>
        </w:rPr>
        <w:t xml:space="preserve">): </w:t>
      </w:r>
    </w:p>
    <w:p w14:paraId="1E7D4162" w14:textId="77777777" w:rsidR="00AA2735" w:rsidRPr="00007529" w:rsidRDefault="00AA2735" w:rsidP="00AA2735">
      <w:pPr>
        <w:rPr>
          <w:rFonts w:asciiTheme="majorHAnsi" w:eastAsia="Times New Roman" w:hAnsiTheme="majorHAnsi" w:cs="Times New Roman"/>
        </w:rPr>
      </w:pPr>
    </w:p>
    <w:p w14:paraId="51E5FE11" w14:textId="77777777" w:rsidR="00AA2735" w:rsidRPr="00007529" w:rsidRDefault="00AA2735" w:rsidP="00AA2735">
      <w:pPr>
        <w:rPr>
          <w:rFonts w:asciiTheme="majorHAnsi" w:eastAsia="Times New Roman" w:hAnsiTheme="majorHAnsi" w:cs="Times New Roman"/>
        </w:rPr>
      </w:pPr>
      <w:r w:rsidRPr="00007529">
        <w:rPr>
          <w:rFonts w:asciiTheme="majorHAnsi" w:eastAsia="Times New Roman" w:hAnsiTheme="majorHAnsi" w:cs="Times New Roman"/>
        </w:rPr>
        <w:t>Please ensure the information is complete. Once we have this information we can approve your</w:t>
      </w:r>
    </w:p>
    <w:p w14:paraId="46420C5E" w14:textId="7F50B3BB" w:rsidR="00AA2735" w:rsidRPr="00007529" w:rsidRDefault="00AA2735" w:rsidP="00AA2735">
      <w:pPr>
        <w:rPr>
          <w:rFonts w:asciiTheme="majorHAnsi" w:eastAsia="Times New Roman" w:hAnsiTheme="majorHAnsi" w:cs="Times New Roman"/>
        </w:rPr>
      </w:pPr>
      <w:proofErr w:type="gramStart"/>
      <w:r w:rsidRPr="00007529">
        <w:rPr>
          <w:rFonts w:asciiTheme="majorHAnsi" w:eastAsia="Times New Roman" w:hAnsiTheme="majorHAnsi" w:cs="Times New Roman"/>
        </w:rPr>
        <w:t>study</w:t>
      </w:r>
      <w:proofErr w:type="gramEnd"/>
      <w:r w:rsidRPr="00007529">
        <w:rPr>
          <w:rFonts w:asciiTheme="majorHAnsi" w:eastAsia="Times New Roman" w:hAnsiTheme="majorHAnsi" w:cs="Times New Roman"/>
        </w:rPr>
        <w:t>.</w:t>
      </w:r>
    </w:p>
    <w:p w14:paraId="60AE34E2" w14:textId="77777777" w:rsidR="005D1341" w:rsidRPr="00007529" w:rsidRDefault="005D1341" w:rsidP="005D1341">
      <w:pPr>
        <w:rPr>
          <w:rFonts w:asciiTheme="majorHAnsi" w:eastAsia="Times New Roman" w:hAnsiTheme="majorHAnsi" w:cs="Times New Roman"/>
        </w:rPr>
      </w:pPr>
    </w:p>
    <w:p w14:paraId="02EF42BF" w14:textId="0CEA17A8" w:rsidR="00AA2735" w:rsidRPr="00007529" w:rsidRDefault="00AA2735" w:rsidP="00AA2735">
      <w:pPr>
        <w:rPr>
          <w:rFonts w:asciiTheme="majorHAnsi" w:eastAsia="Times New Roman" w:hAnsiTheme="majorHAnsi" w:cs="Times New Roman"/>
          <w:b/>
          <w:u w:val="single"/>
        </w:rPr>
      </w:pPr>
      <w:r w:rsidRPr="00007529">
        <w:rPr>
          <w:rFonts w:asciiTheme="majorHAnsi" w:eastAsia="Times New Roman" w:hAnsiTheme="majorHAnsi" w:cs="Times New Roman"/>
          <w:b/>
          <w:u w:val="single"/>
        </w:rPr>
        <w:t>5. Ethics Approval</w:t>
      </w:r>
    </w:p>
    <w:p w14:paraId="12C0A10E" w14:textId="37F38942" w:rsidR="00AA2735" w:rsidRPr="00007529" w:rsidRDefault="00AA2735" w:rsidP="00AA2735">
      <w:pPr>
        <w:rPr>
          <w:rFonts w:asciiTheme="majorHAnsi" w:eastAsia="Times New Roman" w:hAnsiTheme="majorHAnsi" w:cs="Times New Roman"/>
        </w:rPr>
      </w:pPr>
      <w:r w:rsidRPr="00007529">
        <w:rPr>
          <w:rFonts w:asciiTheme="majorHAnsi" w:eastAsia="Times New Roman" w:hAnsiTheme="majorHAnsi" w:cs="Times New Roman"/>
        </w:rPr>
        <w:t xml:space="preserve">Please be advised that it is the responsibility of the researcher to ensure that a study has ethics approval prior to being activated. You must also ensure that your ethics approval does not expire during the term of your data collection. </w:t>
      </w:r>
      <w:r w:rsidR="002B72E8" w:rsidRPr="00007529">
        <w:rPr>
          <w:rFonts w:asciiTheme="majorHAnsi" w:eastAsia="Times New Roman" w:hAnsiTheme="majorHAnsi" w:cs="Times New Roman"/>
        </w:rPr>
        <w:t>As a reminder, p</w:t>
      </w:r>
      <w:r w:rsidRPr="00007529">
        <w:rPr>
          <w:rFonts w:asciiTheme="majorHAnsi" w:eastAsia="Times New Roman" w:hAnsiTheme="majorHAnsi" w:cs="Times New Roman"/>
        </w:rPr>
        <w:t>lease enter the HPRC approval code and the expiry date for your ethics</w:t>
      </w:r>
      <w:r w:rsidR="002B72E8" w:rsidRPr="00007529">
        <w:rPr>
          <w:rFonts w:asciiTheme="majorHAnsi" w:eastAsia="Times New Roman" w:hAnsiTheme="majorHAnsi" w:cs="Times New Roman"/>
        </w:rPr>
        <w:t xml:space="preserve"> are included</w:t>
      </w:r>
      <w:r w:rsidRPr="00007529">
        <w:rPr>
          <w:rFonts w:asciiTheme="majorHAnsi" w:eastAsia="Times New Roman" w:hAnsiTheme="majorHAnsi" w:cs="Times New Roman"/>
        </w:rPr>
        <w:t xml:space="preserve"> on your study information</w:t>
      </w:r>
      <w:r w:rsidR="002B72E8" w:rsidRPr="00007529">
        <w:rPr>
          <w:rFonts w:asciiTheme="majorHAnsi" w:eastAsia="Times New Roman" w:hAnsiTheme="majorHAnsi" w:cs="Times New Roman"/>
        </w:rPr>
        <w:t xml:space="preserve"> page when you create the study.</w:t>
      </w:r>
    </w:p>
    <w:p w14:paraId="7B97F8FF" w14:textId="77777777" w:rsidR="00BC39BB" w:rsidRPr="00007529" w:rsidRDefault="00BC39BB" w:rsidP="00AA2735">
      <w:pPr>
        <w:rPr>
          <w:rFonts w:asciiTheme="majorHAnsi" w:eastAsia="Times New Roman" w:hAnsiTheme="majorHAnsi" w:cs="Times New Roman"/>
        </w:rPr>
      </w:pPr>
    </w:p>
    <w:p w14:paraId="196AE1A2" w14:textId="21EFE273" w:rsidR="00BC39BB" w:rsidRPr="00007529" w:rsidRDefault="00BC39BB" w:rsidP="00BC39BB">
      <w:pPr>
        <w:rPr>
          <w:rFonts w:asciiTheme="majorHAnsi" w:eastAsia="Times New Roman" w:hAnsiTheme="majorHAnsi" w:cs="Times New Roman"/>
          <w:b/>
          <w:u w:val="single"/>
        </w:rPr>
      </w:pPr>
      <w:r w:rsidRPr="00007529">
        <w:rPr>
          <w:rFonts w:asciiTheme="majorHAnsi" w:eastAsia="Times New Roman" w:hAnsiTheme="majorHAnsi" w:cs="Times New Roman"/>
          <w:b/>
          <w:u w:val="single"/>
        </w:rPr>
        <w:t>6. Timeslot Allocation</w:t>
      </w:r>
    </w:p>
    <w:p w14:paraId="2533CE16" w14:textId="77777777" w:rsidR="00F4208D" w:rsidRDefault="00BC39BB" w:rsidP="00BC39BB">
      <w:pPr>
        <w:rPr>
          <w:rFonts w:asciiTheme="majorHAnsi" w:eastAsia="Times New Roman" w:hAnsiTheme="majorHAnsi" w:cs="Times New Roman"/>
        </w:rPr>
      </w:pPr>
      <w:r w:rsidRPr="00007529">
        <w:rPr>
          <w:rFonts w:asciiTheme="majorHAnsi" w:eastAsia="Times New Roman" w:hAnsiTheme="majorHAnsi" w:cs="Times New Roman"/>
        </w:rPr>
        <w:t xml:space="preserve">Faculty, graduate student and </w:t>
      </w:r>
      <w:proofErr w:type="spellStart"/>
      <w:r w:rsidRPr="00007529">
        <w:rPr>
          <w:rFonts w:asciiTheme="majorHAnsi" w:eastAsia="Times New Roman" w:hAnsiTheme="majorHAnsi" w:cs="Times New Roman"/>
        </w:rPr>
        <w:t>honours</w:t>
      </w:r>
      <w:proofErr w:type="spellEnd"/>
      <w:r w:rsidRPr="00007529">
        <w:rPr>
          <w:rFonts w:asciiTheme="majorHAnsi" w:eastAsia="Times New Roman" w:hAnsiTheme="majorHAnsi" w:cs="Times New Roman"/>
        </w:rPr>
        <w:t xml:space="preserve"> thesis student researchers are automatically entitled to 120 hour</w:t>
      </w:r>
      <w:r w:rsidR="00E07513" w:rsidRPr="00007529">
        <w:rPr>
          <w:rFonts w:asciiTheme="majorHAnsi" w:eastAsia="Times New Roman" w:hAnsiTheme="majorHAnsi" w:cs="Times New Roman"/>
        </w:rPr>
        <w:t xml:space="preserve">s per study.  </w:t>
      </w:r>
      <w:r w:rsidRPr="00007529">
        <w:rPr>
          <w:rFonts w:asciiTheme="majorHAnsi" w:eastAsia="Times New Roman" w:hAnsiTheme="majorHAnsi" w:cs="Times New Roman"/>
        </w:rPr>
        <w:t xml:space="preserve">30 hours is generally the maximum for 4170 students. </w:t>
      </w:r>
    </w:p>
    <w:p w14:paraId="788237A1" w14:textId="77777777" w:rsidR="00F4208D" w:rsidRDefault="00F4208D" w:rsidP="00BC39BB">
      <w:pPr>
        <w:rPr>
          <w:rFonts w:asciiTheme="majorHAnsi" w:eastAsia="Times New Roman" w:hAnsiTheme="majorHAnsi" w:cs="Times New Roman"/>
        </w:rPr>
      </w:pPr>
    </w:p>
    <w:p w14:paraId="1CECF1A4" w14:textId="4F75E294" w:rsidR="00BC39BB" w:rsidRPr="00007529" w:rsidRDefault="00BC39BB" w:rsidP="00BC39BB">
      <w:pPr>
        <w:rPr>
          <w:rFonts w:asciiTheme="majorHAnsi" w:eastAsia="Times New Roman" w:hAnsiTheme="majorHAnsi" w:cs="Times New Roman"/>
        </w:rPr>
      </w:pPr>
      <w:r w:rsidRPr="00007529">
        <w:rPr>
          <w:rFonts w:asciiTheme="majorHAnsi" w:eastAsia="Times New Roman" w:hAnsiTheme="majorHAnsi" w:cs="Times New Roman"/>
        </w:rPr>
        <w:t>Any researchers requiring more than the standard allocation of timeslots can petition to the URPP for more hours. To do this, email Dr. Ellen Bialystok (ellenb@yorku.ca) to request additional slots.</w:t>
      </w:r>
      <w:r w:rsidR="00E07513" w:rsidRPr="00007529">
        <w:rPr>
          <w:rFonts w:asciiTheme="majorHAnsi" w:eastAsia="Times New Roman" w:hAnsiTheme="majorHAnsi" w:cs="Times New Roman"/>
        </w:rPr>
        <w:t xml:space="preserve"> </w:t>
      </w:r>
      <w:r w:rsidRPr="00007529">
        <w:rPr>
          <w:rFonts w:asciiTheme="majorHAnsi" w:eastAsia="Times New Roman" w:hAnsiTheme="majorHAnsi" w:cs="Times New Roman"/>
        </w:rPr>
        <w:t>In your request, include your full name, your status ( MA, PhD, faculty, 4000 or 4170), the name of your supervisor, the full name of your study, the number of hou</w:t>
      </w:r>
      <w:r w:rsidR="00F4208D">
        <w:rPr>
          <w:rFonts w:asciiTheme="majorHAnsi" w:eastAsia="Times New Roman" w:hAnsiTheme="majorHAnsi" w:cs="Times New Roman"/>
        </w:rPr>
        <w:t xml:space="preserve">rs you are requesting, and </w:t>
      </w:r>
      <w:r w:rsidRPr="00007529">
        <w:rPr>
          <w:rFonts w:asciiTheme="majorHAnsi" w:eastAsia="Times New Roman" w:hAnsiTheme="majorHAnsi" w:cs="Times New Roman"/>
        </w:rPr>
        <w:t xml:space="preserve">provide a rationale justifying your need for additional participants (e.g., power calculations, length of study, </w:t>
      </w:r>
      <w:proofErr w:type="spellStart"/>
      <w:r w:rsidRPr="00007529">
        <w:rPr>
          <w:rFonts w:asciiTheme="majorHAnsi" w:eastAsia="Times New Roman" w:hAnsiTheme="majorHAnsi" w:cs="Times New Roman"/>
        </w:rPr>
        <w:t>etc</w:t>
      </w:r>
      <w:proofErr w:type="spellEnd"/>
      <w:r w:rsidRPr="00007529">
        <w:rPr>
          <w:rFonts w:asciiTheme="majorHAnsi" w:eastAsia="Times New Roman" w:hAnsiTheme="majorHAnsi" w:cs="Times New Roman"/>
        </w:rPr>
        <w:t xml:space="preserve">). </w:t>
      </w:r>
    </w:p>
    <w:p w14:paraId="5F7A2D1B" w14:textId="77777777" w:rsidR="00E07513" w:rsidRPr="00007529" w:rsidRDefault="00E07513" w:rsidP="00BC39BB">
      <w:pPr>
        <w:rPr>
          <w:rFonts w:asciiTheme="majorHAnsi" w:eastAsia="Times New Roman" w:hAnsiTheme="majorHAnsi" w:cs="Times New Roman"/>
        </w:rPr>
      </w:pPr>
    </w:p>
    <w:p w14:paraId="4EBEF5EF" w14:textId="4E53DEB9" w:rsidR="00E07513" w:rsidRPr="00007529" w:rsidRDefault="00E07513" w:rsidP="00E07513">
      <w:pPr>
        <w:rPr>
          <w:rFonts w:asciiTheme="majorHAnsi" w:eastAsia="Times New Roman" w:hAnsiTheme="majorHAnsi" w:cs="Times New Roman"/>
          <w:b/>
          <w:u w:val="single"/>
        </w:rPr>
      </w:pPr>
      <w:r w:rsidRPr="00007529">
        <w:rPr>
          <w:rFonts w:asciiTheme="majorHAnsi" w:eastAsia="Times New Roman" w:hAnsiTheme="majorHAnsi" w:cs="Times New Roman"/>
          <w:b/>
          <w:u w:val="single"/>
        </w:rPr>
        <w:t>7. The Prescreen</w:t>
      </w:r>
    </w:p>
    <w:p w14:paraId="728AB7ED" w14:textId="388E3026" w:rsidR="00E07513" w:rsidRPr="00007529" w:rsidRDefault="00E07513" w:rsidP="00E07513">
      <w:pPr>
        <w:rPr>
          <w:rFonts w:asciiTheme="majorHAnsi" w:eastAsia="Times New Roman" w:hAnsiTheme="majorHAnsi" w:cs="Times New Roman"/>
        </w:rPr>
      </w:pP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is a voluntary survey that URPP participants are invited to complete when creating their participant accounts. Note that not all students complete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at the start of the term, with students being free to complete the survey at any time of the year.</w:t>
      </w:r>
    </w:p>
    <w:p w14:paraId="79E0D764" w14:textId="77777777" w:rsidR="00E07513" w:rsidRPr="00007529" w:rsidRDefault="00E07513" w:rsidP="00E07513">
      <w:pPr>
        <w:rPr>
          <w:rFonts w:asciiTheme="majorHAnsi" w:eastAsia="Times New Roman" w:hAnsiTheme="majorHAnsi" w:cs="Times New Roman"/>
        </w:rPr>
      </w:pPr>
    </w:p>
    <w:p w14:paraId="41B42385" w14:textId="239B43F3" w:rsidR="00E07513" w:rsidRPr="00007529" w:rsidRDefault="00E07513" w:rsidP="00E07513">
      <w:pPr>
        <w:rPr>
          <w:rFonts w:asciiTheme="majorHAnsi" w:eastAsia="Times New Roman" w:hAnsiTheme="majorHAnsi" w:cs="Times New Roman"/>
        </w:rPr>
      </w:pPr>
      <w:r w:rsidRPr="00007529">
        <w:rPr>
          <w:rFonts w:asciiTheme="majorHAnsi" w:eastAsia="Times New Roman" w:hAnsiTheme="majorHAnsi" w:cs="Times New Roman"/>
        </w:rPr>
        <w:t xml:space="preserve">An invitation is sent out in July for each lab to submit up to 10 multiple choice items to be included in the prescreen for the school year. Items in the prescreen must have received ethics approval. </w:t>
      </w:r>
    </w:p>
    <w:p w14:paraId="04177D09" w14:textId="77777777" w:rsidR="00E07513" w:rsidRPr="00007529" w:rsidRDefault="00E07513" w:rsidP="00E07513">
      <w:pPr>
        <w:rPr>
          <w:rFonts w:asciiTheme="majorHAnsi" w:eastAsia="Times New Roman" w:hAnsiTheme="majorHAnsi" w:cs="Times New Roman"/>
        </w:rPr>
      </w:pPr>
    </w:p>
    <w:p w14:paraId="767B7913" w14:textId="22E33D4C" w:rsidR="00E07513" w:rsidRPr="00007529" w:rsidRDefault="00E07513" w:rsidP="00E07513">
      <w:pPr>
        <w:rPr>
          <w:rFonts w:asciiTheme="majorHAnsi" w:eastAsia="Times New Roman" w:hAnsiTheme="majorHAnsi" w:cs="Times New Roman"/>
        </w:rPr>
      </w:pPr>
      <w:r w:rsidRPr="00007529">
        <w:rPr>
          <w:rFonts w:asciiTheme="majorHAnsi" w:eastAsia="Times New Roman" w:hAnsiTheme="majorHAnsi" w:cs="Times New Roman"/>
        </w:rPr>
        <w:t xml:space="preserve">The primary use of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is for preselection purposes, allowing your study to be visible only to students who respond to your questions in certain ways. It can also be used to randomize participants to various conditions of an experiment, using items such as the last digit of a participant’s student number to restrict which version of a study a participant sees. We do not recommend using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as a ‘pretest’ measure. Pre/post test studies can be set up by creating a study comprised of the measures of interest as a mandatory prerequisite for a subsequent study</w:t>
      </w:r>
    </w:p>
    <w:p w14:paraId="1296EEF8" w14:textId="77777777" w:rsidR="0085068A" w:rsidRPr="00007529" w:rsidRDefault="0085068A" w:rsidP="00E07513">
      <w:pPr>
        <w:rPr>
          <w:rFonts w:asciiTheme="majorHAnsi" w:eastAsia="Times New Roman" w:hAnsiTheme="majorHAnsi" w:cs="Times New Roman"/>
        </w:rPr>
      </w:pPr>
    </w:p>
    <w:p w14:paraId="612A9FA8" w14:textId="3E09870F" w:rsidR="0085068A" w:rsidRPr="00007529" w:rsidRDefault="0085068A" w:rsidP="0085068A">
      <w:pPr>
        <w:rPr>
          <w:rFonts w:asciiTheme="majorHAnsi" w:eastAsia="Times New Roman" w:hAnsiTheme="majorHAnsi" w:cs="Times New Roman"/>
          <w:b/>
          <w:u w:val="single"/>
        </w:rPr>
      </w:pPr>
      <w:r w:rsidRPr="00007529">
        <w:rPr>
          <w:rFonts w:asciiTheme="majorHAnsi" w:eastAsia="Times New Roman" w:hAnsiTheme="majorHAnsi" w:cs="Times New Roman"/>
          <w:b/>
          <w:u w:val="single"/>
        </w:rPr>
        <w:t>8. Participant Rights</w:t>
      </w:r>
    </w:p>
    <w:p w14:paraId="6A69005F" w14:textId="3D87C32D"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lastRenderedPageBreak/>
        <w:t>Missed Appointments:</w:t>
      </w:r>
      <w:r w:rsidRPr="00007529">
        <w:rPr>
          <w:rFonts w:asciiTheme="majorHAnsi" w:eastAsia="Times New Roman" w:hAnsiTheme="majorHAnsi" w:cs="Times New Roman"/>
        </w:rPr>
        <w:t xml:space="preserve"> Researchers and participants must show up on time for research appointments. Signing up for a study is like signing a contract. Participants can cancel their appointments online using the URPP system, up to 24 hours prior to the appointment start time. If they need to cancel their appointment within 24 hours of their appointment, they are in</w:t>
      </w:r>
      <w:r w:rsidR="00F4208D">
        <w:rPr>
          <w:rFonts w:asciiTheme="majorHAnsi" w:eastAsia="Times New Roman" w:hAnsiTheme="majorHAnsi" w:cs="Times New Roman"/>
        </w:rPr>
        <w:t xml:space="preserve">structed to contact you via </w:t>
      </w:r>
      <w:r w:rsidRPr="00007529">
        <w:rPr>
          <w:rFonts w:asciiTheme="majorHAnsi" w:eastAsia="Times New Roman" w:hAnsiTheme="majorHAnsi" w:cs="Times New Roman"/>
        </w:rPr>
        <w:t>email (listed in the researcher profile), so please ensure this information is accurate. Participants are advised that if they email you in advance of the appointment in case of an emergency you will not penalize them. It is at your discretion whether you reschedule the participant, or mark them as an excused no show (Note: marking them as an excused no show will prevent them from signing up for your study again</w:t>
      </w:r>
      <w:r w:rsidR="00F4208D">
        <w:rPr>
          <w:rFonts w:asciiTheme="majorHAnsi" w:eastAsia="Times New Roman" w:hAnsiTheme="majorHAnsi" w:cs="Times New Roman"/>
        </w:rPr>
        <w:t xml:space="preserve"> and you will not lose the hour allocated to that timeslot</w:t>
      </w:r>
      <w:r w:rsidRPr="00007529">
        <w:rPr>
          <w:rFonts w:asciiTheme="majorHAnsi" w:eastAsia="Times New Roman" w:hAnsiTheme="majorHAnsi" w:cs="Times New Roman"/>
        </w:rPr>
        <w:t>).</w:t>
      </w:r>
    </w:p>
    <w:p w14:paraId="17ABCA5E" w14:textId="6D6EA897"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t>Right to Withdraw:</w:t>
      </w:r>
      <w:r w:rsidRPr="00007529">
        <w:rPr>
          <w:rFonts w:asciiTheme="majorHAnsi" w:eastAsia="Times New Roman" w:hAnsiTheme="majorHAnsi" w:cs="Times New Roman"/>
        </w:rPr>
        <w:t xml:space="preserve"> As part of ethical research procedures, a participant has the right to withdraw at any time during the course of a study without penalty. For online studies, any student who proceeds to or starts your survey is entitled to credit. You cannot penalize students for not fully completing an online study. To discourage abuse of this policy, we recommend that you wait until the study deadline to credit those participants who did not complete an online study. </w:t>
      </w:r>
    </w:p>
    <w:p w14:paraId="6F3420B1" w14:textId="62D84485"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t>Prompt Crediting:</w:t>
      </w:r>
      <w:r w:rsidRPr="00007529">
        <w:rPr>
          <w:rFonts w:asciiTheme="majorHAnsi" w:eastAsia="Times New Roman" w:hAnsiTheme="majorHAnsi" w:cs="Times New Roman"/>
        </w:rPr>
        <w:t xml:space="preserve"> Participants should receive credit for participating in your study within 72 hours. Of particular importance is that all credits are granted before the e</w:t>
      </w:r>
      <w:r w:rsidR="002842D7" w:rsidRPr="00007529">
        <w:rPr>
          <w:rFonts w:asciiTheme="majorHAnsi" w:eastAsia="Times New Roman" w:hAnsiTheme="majorHAnsi" w:cs="Times New Roman"/>
        </w:rPr>
        <w:t>nd of term deadline</w:t>
      </w:r>
      <w:r w:rsidR="00F4208D">
        <w:rPr>
          <w:rFonts w:asciiTheme="majorHAnsi" w:eastAsia="Times New Roman" w:hAnsiTheme="majorHAnsi" w:cs="Times New Roman"/>
        </w:rPr>
        <w:t xml:space="preserve">s at </w:t>
      </w:r>
      <w:r w:rsidR="00F4208D" w:rsidRPr="00500540">
        <w:rPr>
          <w:rFonts w:asciiTheme="majorHAnsi" w:eastAsia="Times New Roman" w:hAnsiTheme="majorHAnsi" w:cs="Times New Roman"/>
          <w:b/>
        </w:rPr>
        <w:t>Dec 22nd 2016 and March 29th</w:t>
      </w:r>
      <w:r w:rsidR="002842D7" w:rsidRPr="00500540">
        <w:rPr>
          <w:rFonts w:asciiTheme="majorHAnsi" w:eastAsia="Times New Roman" w:hAnsiTheme="majorHAnsi" w:cs="Times New Roman"/>
          <w:b/>
        </w:rPr>
        <w:t xml:space="preserve"> 2017</w:t>
      </w:r>
      <w:r w:rsidRPr="00007529">
        <w:rPr>
          <w:rFonts w:asciiTheme="majorHAnsi" w:eastAsia="Times New Roman" w:hAnsiTheme="majorHAnsi" w:cs="Times New Roman"/>
        </w:rPr>
        <w:t>. This ensures that the URPP grades coordinator has all of the information required to compile the credits accurately at the end of each term. If participants email you regarding missing credits please respond promptly. If there are any disputes over participation credits please contact the URPP to resolve the matter.</w:t>
      </w:r>
    </w:p>
    <w:p w14:paraId="0199206D" w14:textId="77777777" w:rsidR="0085068A" w:rsidRPr="00007529" w:rsidRDefault="0085068A" w:rsidP="0085068A">
      <w:pPr>
        <w:rPr>
          <w:rFonts w:asciiTheme="majorHAnsi" w:eastAsia="Times New Roman" w:hAnsiTheme="majorHAnsi" w:cs="Times New Roman"/>
        </w:rPr>
      </w:pPr>
    </w:p>
    <w:p w14:paraId="6DED0744" w14:textId="3DD718DE" w:rsidR="0085068A" w:rsidRPr="00007529" w:rsidRDefault="0085068A" w:rsidP="0085068A">
      <w:pPr>
        <w:rPr>
          <w:rFonts w:asciiTheme="majorHAnsi" w:eastAsia="Times New Roman" w:hAnsiTheme="majorHAnsi" w:cs="Times New Roman"/>
        </w:rPr>
      </w:pPr>
      <w:r w:rsidRPr="00007529">
        <w:rPr>
          <w:rFonts w:asciiTheme="majorHAnsi" w:eastAsia="Times New Roman" w:hAnsiTheme="majorHAnsi" w:cs="Times New Roman"/>
        </w:rPr>
        <w:t>Complaints regarding violations of participant rights, or other problems with how studies are conducted are treated seriously. Studies in question can be taken offline while investigations are being undertaken, and in extreme cases researchers can be locked out of their accounts.</w:t>
      </w:r>
    </w:p>
    <w:p w14:paraId="16284ED3" w14:textId="77777777" w:rsidR="00DA6048" w:rsidRPr="00007529" w:rsidRDefault="00DA6048" w:rsidP="0085068A">
      <w:pPr>
        <w:rPr>
          <w:rFonts w:asciiTheme="majorHAnsi" w:eastAsia="Times New Roman" w:hAnsiTheme="majorHAnsi" w:cs="Times New Roman"/>
        </w:rPr>
      </w:pPr>
    </w:p>
    <w:p w14:paraId="4C65D271" w14:textId="34FA7A07" w:rsidR="00DA6048" w:rsidRPr="00007529" w:rsidRDefault="00DA6048" w:rsidP="00DA6048">
      <w:pPr>
        <w:rPr>
          <w:rFonts w:asciiTheme="majorHAnsi" w:eastAsia="Times New Roman" w:hAnsiTheme="majorHAnsi" w:cs="Times New Roman"/>
          <w:b/>
          <w:u w:val="single"/>
        </w:rPr>
      </w:pPr>
      <w:r w:rsidRPr="00007529">
        <w:rPr>
          <w:rFonts w:asciiTheme="majorHAnsi" w:eastAsia="Times New Roman" w:hAnsiTheme="majorHAnsi" w:cs="Times New Roman"/>
          <w:b/>
          <w:u w:val="single"/>
        </w:rPr>
        <w:t>9. Crediting students</w:t>
      </w:r>
    </w:p>
    <w:p w14:paraId="753B3A7F" w14:textId="30136D19"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t xml:space="preserve">For in lab studies, it is very important that you make a note of the 6 digit URPP ID numbers for each timeslot, as that is how you will be keeping track of which participants have signed up for and completed your study. </w:t>
      </w:r>
    </w:p>
    <w:p w14:paraId="0828407A" w14:textId="77777777" w:rsidR="00DA6048" w:rsidRPr="00007529" w:rsidRDefault="00DA6048" w:rsidP="00DA6048">
      <w:pPr>
        <w:rPr>
          <w:rFonts w:asciiTheme="majorHAnsi" w:eastAsia="Times New Roman" w:hAnsiTheme="majorHAnsi" w:cs="Times New Roman"/>
          <w:b/>
          <w:u w:val="single"/>
        </w:rPr>
      </w:pPr>
    </w:p>
    <w:p w14:paraId="550CAE0B" w14:textId="6CB2E449"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t>Af</w:t>
      </w:r>
      <w:r w:rsidR="00E308E8">
        <w:rPr>
          <w:rFonts w:asciiTheme="majorHAnsi" w:eastAsia="Times New Roman" w:hAnsiTheme="majorHAnsi" w:cs="Times New Roman"/>
        </w:rPr>
        <w:t>ter you've finished running a participant</w:t>
      </w:r>
      <w:r w:rsidRPr="00007529">
        <w:rPr>
          <w:rFonts w:asciiTheme="majorHAnsi" w:eastAsia="Times New Roman" w:hAnsiTheme="majorHAnsi" w:cs="Times New Roman"/>
        </w:rPr>
        <w:t xml:space="preserve">, you will need to grant </w:t>
      </w:r>
      <w:r w:rsidR="00E308E8">
        <w:rPr>
          <w:rFonts w:asciiTheme="majorHAnsi" w:eastAsia="Times New Roman" w:hAnsiTheme="majorHAnsi" w:cs="Times New Roman"/>
        </w:rPr>
        <w:t>him or her</w:t>
      </w:r>
      <w:r w:rsidRPr="00007529">
        <w:rPr>
          <w:rFonts w:asciiTheme="majorHAnsi" w:eastAsia="Times New Roman" w:hAnsiTheme="majorHAnsi" w:cs="Times New Roman"/>
        </w:rPr>
        <w:t xml:space="preserve"> credit on the URPP system itself. This is very important, as it is our method </w:t>
      </w:r>
      <w:r w:rsidR="00E308E8">
        <w:rPr>
          <w:rFonts w:asciiTheme="majorHAnsi" w:eastAsia="Times New Roman" w:hAnsiTheme="majorHAnsi" w:cs="Times New Roman"/>
        </w:rPr>
        <w:t>of</w:t>
      </w:r>
      <w:r w:rsidRPr="00007529">
        <w:rPr>
          <w:rFonts w:asciiTheme="majorHAnsi" w:eastAsia="Times New Roman" w:hAnsiTheme="majorHAnsi" w:cs="Times New Roman"/>
        </w:rPr>
        <w:t xml:space="preserve"> keeping track of the number of credits each </w:t>
      </w:r>
      <w:r w:rsidR="00E308E8">
        <w:rPr>
          <w:rFonts w:asciiTheme="majorHAnsi" w:eastAsia="Times New Roman" w:hAnsiTheme="majorHAnsi" w:cs="Times New Roman"/>
        </w:rPr>
        <w:t xml:space="preserve">student has earned. To do this </w:t>
      </w:r>
      <w:r w:rsidRPr="00007529">
        <w:rPr>
          <w:rFonts w:asciiTheme="majorHAnsi" w:eastAsia="Times New Roman" w:hAnsiTheme="majorHAnsi" w:cs="Times New Roman"/>
        </w:rPr>
        <w:t xml:space="preserve">you will need to log back into the URPP system, go to "My Studies" and then click "View your uncredited timeslots". From there you will be taken to a page with a list of all the participants' ID codes, along with their corresponding timeslots. Simply </w:t>
      </w:r>
      <w:r w:rsidR="00E308E8">
        <w:rPr>
          <w:rFonts w:asciiTheme="majorHAnsi" w:eastAsia="Times New Roman" w:hAnsiTheme="majorHAnsi" w:cs="Times New Roman"/>
        </w:rPr>
        <w:t xml:space="preserve">select </w:t>
      </w:r>
      <w:r w:rsidRPr="00007529">
        <w:rPr>
          <w:rFonts w:asciiTheme="majorHAnsi" w:eastAsia="Times New Roman" w:hAnsiTheme="majorHAnsi" w:cs="Times New Roman"/>
        </w:rPr>
        <w:t>the participants for whom you wish to grant credit, and then click the button at the bottom of the page to "Grant Credit".</w:t>
      </w:r>
    </w:p>
    <w:p w14:paraId="0DDD8B96" w14:textId="77777777" w:rsidR="00DA6048" w:rsidRPr="00007529" w:rsidRDefault="00DA6048" w:rsidP="00DA6048">
      <w:pPr>
        <w:rPr>
          <w:rFonts w:asciiTheme="majorHAnsi" w:eastAsia="Times New Roman" w:hAnsiTheme="majorHAnsi" w:cs="Times New Roman"/>
        </w:rPr>
      </w:pPr>
    </w:p>
    <w:p w14:paraId="4FED6D2E" w14:textId="3390495D"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lastRenderedPageBreak/>
        <w:t xml:space="preserve">For online studies, credit granting follows a similar process. For online external studies, we recommend using the SONA systems built-in integration with </w:t>
      </w:r>
      <w:proofErr w:type="spellStart"/>
      <w:r w:rsidRPr="00007529">
        <w:rPr>
          <w:rFonts w:asciiTheme="majorHAnsi" w:eastAsia="Times New Roman" w:hAnsiTheme="majorHAnsi" w:cs="Times New Roman"/>
        </w:rPr>
        <w:t>Qualtrics</w:t>
      </w:r>
      <w:proofErr w:type="spellEnd"/>
      <w:r w:rsidRPr="00007529">
        <w:rPr>
          <w:rFonts w:asciiTheme="majorHAnsi" w:eastAsia="Times New Roman" w:hAnsiTheme="majorHAnsi" w:cs="Times New Roman"/>
        </w:rPr>
        <w:t xml:space="preserve"> and other survey software that allows for automatic crediting upon study completion. Essentially,</w:t>
      </w:r>
      <w:r w:rsidR="007D6013">
        <w:rPr>
          <w:rFonts w:asciiTheme="majorHAnsi" w:eastAsia="Times New Roman" w:hAnsiTheme="majorHAnsi" w:cs="Times New Roman"/>
        </w:rPr>
        <w:t xml:space="preserve"> a</w:t>
      </w:r>
      <w:r w:rsidRPr="00007529">
        <w:rPr>
          <w:rFonts w:asciiTheme="majorHAnsi" w:eastAsia="Times New Roman" w:hAnsiTheme="majorHAnsi" w:cs="Times New Roman"/>
        </w:rPr>
        <w:t>ppending</w:t>
      </w:r>
      <w:r w:rsidR="007D6013">
        <w:rPr>
          <w:rFonts w:asciiTheme="majorHAnsi" w:eastAsia="Times New Roman" w:hAnsiTheme="majorHAnsi" w:cs="Times New Roman"/>
        </w:rPr>
        <w:t xml:space="preserve"> </w:t>
      </w:r>
      <w:r w:rsidRPr="00007529">
        <w:rPr>
          <w:rFonts w:asciiTheme="majorHAnsi" w:eastAsia="Times New Roman" w:hAnsiTheme="majorHAnsi" w:cs="Times New Roman"/>
        </w:rPr>
        <w:t>&amp;id=%SURVEY_CODE% to the end of your survey link on the URPP, and then setting your survey software to accept ‘id’ will send participants URPP IDs to your survey automatically.</w:t>
      </w:r>
      <w:r w:rsidR="00E308E8">
        <w:rPr>
          <w:rFonts w:asciiTheme="majorHAnsi" w:eastAsia="Times New Roman" w:hAnsiTheme="majorHAnsi" w:cs="Times New Roman"/>
        </w:rPr>
        <w:t xml:space="preserve">  </w:t>
      </w:r>
      <w:r w:rsidRPr="00007529">
        <w:rPr>
          <w:rFonts w:asciiTheme="majorHAnsi" w:eastAsia="Times New Roman" w:hAnsiTheme="majorHAnsi" w:cs="Times New Roman"/>
        </w:rPr>
        <w:t xml:space="preserve">Automatic crediting can then occur by having the end of your survey redirect back to the URPP using the link that the URPP will automatically generate once you’ve set up your study. Detailed instructions are available via SONA and your survey software provider. If this is not possible, a participant’s URPP </w:t>
      </w:r>
      <w:r w:rsidR="002F1ADF">
        <w:rPr>
          <w:rFonts w:asciiTheme="majorHAnsi" w:eastAsia="Times New Roman" w:hAnsiTheme="majorHAnsi" w:cs="Times New Roman"/>
        </w:rPr>
        <w:t>ID</w:t>
      </w:r>
      <w:r w:rsidR="002F1ADF" w:rsidRPr="00007529">
        <w:rPr>
          <w:rFonts w:asciiTheme="majorHAnsi" w:eastAsia="Times New Roman" w:hAnsiTheme="majorHAnsi" w:cs="Times New Roman"/>
        </w:rPr>
        <w:t xml:space="preserve"> </w:t>
      </w:r>
      <w:r w:rsidRPr="00007529">
        <w:rPr>
          <w:rFonts w:asciiTheme="majorHAnsi" w:eastAsia="Times New Roman" w:hAnsiTheme="majorHAnsi" w:cs="Times New Roman"/>
        </w:rPr>
        <w:t>should be manually entered as a question in your study. This information can then be used to credit students using the URPP online system.</w:t>
      </w:r>
    </w:p>
    <w:p w14:paraId="1D7474A6" w14:textId="5A32E7A2" w:rsidR="0085068A" w:rsidRPr="00007529" w:rsidRDefault="0085068A" w:rsidP="0085068A">
      <w:pPr>
        <w:rPr>
          <w:rFonts w:asciiTheme="majorHAnsi" w:eastAsia="Times New Roman" w:hAnsiTheme="majorHAnsi" w:cs="Times New Roman"/>
        </w:rPr>
      </w:pPr>
    </w:p>
    <w:p w14:paraId="73B99763" w14:textId="77777777" w:rsidR="0085068A" w:rsidRPr="00007529" w:rsidRDefault="0085068A" w:rsidP="0085068A">
      <w:pPr>
        <w:rPr>
          <w:rFonts w:asciiTheme="majorHAnsi" w:eastAsia="Times New Roman" w:hAnsiTheme="majorHAnsi" w:cs="Times New Roman"/>
        </w:rPr>
      </w:pPr>
    </w:p>
    <w:p w14:paraId="0D09D0A7" w14:textId="123D56D3" w:rsidR="00007529" w:rsidRPr="00007529" w:rsidRDefault="00007529" w:rsidP="00007529">
      <w:pPr>
        <w:rPr>
          <w:rFonts w:asciiTheme="majorHAnsi" w:eastAsia="Times New Roman" w:hAnsiTheme="majorHAnsi" w:cs="Times New Roman"/>
          <w:b/>
        </w:rPr>
      </w:pPr>
      <w:r w:rsidRPr="00007529">
        <w:rPr>
          <w:rFonts w:asciiTheme="majorHAnsi" w:eastAsia="Times New Roman" w:hAnsiTheme="majorHAnsi" w:cs="Times New Roman"/>
          <w:b/>
        </w:rPr>
        <w:t xml:space="preserve">If you have any questions, email us at </w:t>
      </w:r>
      <w:hyperlink r:id="rId9" w:history="1">
        <w:r w:rsidR="00E3665E" w:rsidRPr="00E3665E">
          <w:rPr>
            <w:rStyle w:val="Hyperlink"/>
            <w:rFonts w:asciiTheme="majorHAnsi" w:eastAsia="Times New Roman" w:hAnsiTheme="majorHAnsi" w:cs="Times New Roman"/>
            <w:b/>
          </w:rPr>
          <w:t>urpp@yorku.ca</w:t>
        </w:r>
      </w:hyperlink>
      <w:r w:rsidR="00E3665E">
        <w:rPr>
          <w:rFonts w:asciiTheme="majorHAnsi" w:eastAsia="Times New Roman" w:hAnsiTheme="majorHAnsi" w:cs="Times New Roman"/>
          <w:b/>
        </w:rPr>
        <w:t xml:space="preserve"> </w:t>
      </w:r>
      <w:bookmarkStart w:id="0" w:name="_GoBack"/>
      <w:bookmarkEnd w:id="0"/>
      <w:r w:rsidRPr="00007529">
        <w:rPr>
          <w:rFonts w:asciiTheme="majorHAnsi" w:eastAsia="Times New Roman" w:hAnsiTheme="majorHAnsi" w:cs="Times New Roman"/>
          <w:b/>
        </w:rPr>
        <w:t>and you will get a response within 2 business days.</w:t>
      </w:r>
    </w:p>
    <w:p w14:paraId="0E8F190D" w14:textId="77777777" w:rsidR="0085068A" w:rsidRPr="00007529" w:rsidRDefault="0085068A" w:rsidP="00E07513">
      <w:pPr>
        <w:rPr>
          <w:rFonts w:asciiTheme="majorHAnsi" w:eastAsia="Times New Roman" w:hAnsiTheme="majorHAnsi" w:cs="Times New Roman"/>
        </w:rPr>
      </w:pPr>
    </w:p>
    <w:p w14:paraId="6D214B4F" w14:textId="77777777" w:rsidR="00E07513" w:rsidRPr="00007529" w:rsidRDefault="00E07513" w:rsidP="00BC39BB">
      <w:pPr>
        <w:rPr>
          <w:rFonts w:asciiTheme="majorHAnsi" w:eastAsia="Times New Roman" w:hAnsiTheme="majorHAnsi" w:cs="Times New Roman"/>
        </w:rPr>
      </w:pPr>
    </w:p>
    <w:p w14:paraId="45018482" w14:textId="77777777" w:rsidR="00BC39BB" w:rsidRPr="00007529" w:rsidRDefault="00BC39BB" w:rsidP="00BC39BB">
      <w:pPr>
        <w:rPr>
          <w:rFonts w:asciiTheme="majorHAnsi" w:eastAsia="Times New Roman" w:hAnsiTheme="majorHAnsi" w:cs="Times New Roman"/>
        </w:rPr>
      </w:pPr>
    </w:p>
    <w:p w14:paraId="103846FA" w14:textId="77777777" w:rsidR="00BC39BB" w:rsidRPr="00007529" w:rsidRDefault="00BC39BB" w:rsidP="00AA2735">
      <w:pPr>
        <w:rPr>
          <w:rFonts w:asciiTheme="majorHAnsi" w:eastAsia="Times New Roman" w:hAnsiTheme="majorHAnsi" w:cs="Times New Roman"/>
        </w:rPr>
      </w:pPr>
    </w:p>
    <w:p w14:paraId="7F27966B" w14:textId="77777777" w:rsidR="00AA2735" w:rsidRPr="00007529" w:rsidRDefault="00AA2735" w:rsidP="005D1341">
      <w:pPr>
        <w:rPr>
          <w:rFonts w:asciiTheme="majorHAnsi" w:eastAsia="Times New Roman" w:hAnsiTheme="majorHAnsi" w:cs="Times New Roman"/>
        </w:rPr>
      </w:pPr>
    </w:p>
    <w:p w14:paraId="162FA72F" w14:textId="77777777" w:rsidR="005D1341" w:rsidRPr="00007529" w:rsidRDefault="005D1341" w:rsidP="00D64326">
      <w:pPr>
        <w:rPr>
          <w:rFonts w:asciiTheme="majorHAnsi" w:eastAsia="Times New Roman" w:hAnsiTheme="majorHAnsi" w:cs="Times New Roman"/>
        </w:rPr>
      </w:pPr>
    </w:p>
    <w:p w14:paraId="3D2D6AD3" w14:textId="77777777" w:rsidR="00D64326" w:rsidRPr="00007529" w:rsidRDefault="00D64326" w:rsidP="00D64326">
      <w:pPr>
        <w:rPr>
          <w:rFonts w:asciiTheme="majorHAnsi" w:eastAsia="Times New Roman" w:hAnsiTheme="majorHAnsi" w:cs="Times New Roman"/>
        </w:rPr>
      </w:pPr>
    </w:p>
    <w:p w14:paraId="78AD8315" w14:textId="77777777" w:rsidR="00A05DA5" w:rsidRPr="00007529" w:rsidRDefault="00A05DA5" w:rsidP="00E308E8">
      <w:pPr>
        <w:rPr>
          <w:rFonts w:asciiTheme="majorHAnsi" w:hAnsiTheme="majorHAnsi"/>
          <w:b/>
        </w:rPr>
      </w:pPr>
    </w:p>
    <w:sectPr w:rsidR="00A05DA5" w:rsidRPr="00007529" w:rsidSect="00F75DBB">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A2E9" w14:textId="77777777" w:rsidR="004C6311" w:rsidRDefault="004C6311" w:rsidP="00690CBC">
      <w:r>
        <w:separator/>
      </w:r>
    </w:p>
  </w:endnote>
  <w:endnote w:type="continuationSeparator" w:id="0">
    <w:p w14:paraId="5252D50D" w14:textId="77777777" w:rsidR="004C6311" w:rsidRDefault="004C6311" w:rsidP="006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796B1" w14:textId="77777777" w:rsidR="004C6311" w:rsidRDefault="004C6311" w:rsidP="00690CBC">
      <w:r>
        <w:separator/>
      </w:r>
    </w:p>
  </w:footnote>
  <w:footnote w:type="continuationSeparator" w:id="0">
    <w:p w14:paraId="10FB7C5D" w14:textId="77777777" w:rsidR="004C6311" w:rsidRDefault="004C6311" w:rsidP="0069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F005" w14:textId="77777777" w:rsidR="00690CBC" w:rsidRPr="00690CBC" w:rsidRDefault="00690CBC" w:rsidP="00690CBC">
    <w:pPr>
      <w:jc w:val="center"/>
      <w:rPr>
        <w:rFonts w:asciiTheme="majorHAnsi" w:eastAsia="Times New Roman" w:hAnsiTheme="majorHAnsi" w:cs="Times New Roman"/>
        <w:b/>
        <w:sz w:val="56"/>
        <w:szCs w:val="56"/>
      </w:rPr>
    </w:pPr>
    <w:r w:rsidRPr="00690CBC">
      <w:rPr>
        <w:rFonts w:asciiTheme="majorHAnsi" w:eastAsia="Times New Roman" w:hAnsiTheme="majorHAnsi" w:cs="Times New Roman"/>
        <w:b/>
        <w:sz w:val="56"/>
        <w:szCs w:val="56"/>
      </w:rPr>
      <w:t>URPP Information for Researchers</w:t>
    </w:r>
  </w:p>
  <w:p w14:paraId="5A7503B7" w14:textId="77777777" w:rsidR="00690CBC" w:rsidRDefault="00690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A04"/>
    <w:multiLevelType w:val="hybridMultilevel"/>
    <w:tmpl w:val="68AE59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A007BF0"/>
    <w:multiLevelType w:val="hybridMultilevel"/>
    <w:tmpl w:val="E13C522E"/>
    <w:lvl w:ilvl="0" w:tplc="A6F8216E">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FA1D0A"/>
    <w:multiLevelType w:val="hybridMultilevel"/>
    <w:tmpl w:val="474C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F5BAD"/>
    <w:multiLevelType w:val="hybridMultilevel"/>
    <w:tmpl w:val="9392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A294F8B"/>
    <w:multiLevelType w:val="hybridMultilevel"/>
    <w:tmpl w:val="98545C86"/>
    <w:lvl w:ilvl="0" w:tplc="A6F8216E">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FE01461"/>
    <w:multiLevelType w:val="hybridMultilevel"/>
    <w:tmpl w:val="FF9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26"/>
    <w:rsid w:val="00007529"/>
    <w:rsid w:val="00182E4A"/>
    <w:rsid w:val="001A0ABD"/>
    <w:rsid w:val="002842D7"/>
    <w:rsid w:val="00292785"/>
    <w:rsid w:val="002B72E8"/>
    <w:rsid w:val="002F1ADF"/>
    <w:rsid w:val="00384FAB"/>
    <w:rsid w:val="00482796"/>
    <w:rsid w:val="004C6311"/>
    <w:rsid w:val="00500540"/>
    <w:rsid w:val="005D1341"/>
    <w:rsid w:val="00661FA9"/>
    <w:rsid w:val="00690CBC"/>
    <w:rsid w:val="00691A59"/>
    <w:rsid w:val="00741487"/>
    <w:rsid w:val="007D6013"/>
    <w:rsid w:val="008133B6"/>
    <w:rsid w:val="0085068A"/>
    <w:rsid w:val="00A05DA5"/>
    <w:rsid w:val="00AA2735"/>
    <w:rsid w:val="00AB5701"/>
    <w:rsid w:val="00BA2857"/>
    <w:rsid w:val="00BC39BB"/>
    <w:rsid w:val="00D64326"/>
    <w:rsid w:val="00DA6048"/>
    <w:rsid w:val="00E07513"/>
    <w:rsid w:val="00E308E8"/>
    <w:rsid w:val="00E3665E"/>
    <w:rsid w:val="00E904CB"/>
    <w:rsid w:val="00F4208D"/>
    <w:rsid w:val="00F7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6A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26"/>
    <w:pPr>
      <w:ind w:left="720"/>
      <w:contextualSpacing/>
    </w:pPr>
  </w:style>
  <w:style w:type="character" w:styleId="Hyperlink">
    <w:name w:val="Hyperlink"/>
    <w:basedOn w:val="DefaultParagraphFont"/>
    <w:uiPriority w:val="99"/>
    <w:unhideWhenUsed/>
    <w:rsid w:val="00292785"/>
    <w:rPr>
      <w:color w:val="0000FF" w:themeColor="hyperlink"/>
      <w:u w:val="single"/>
    </w:rPr>
  </w:style>
  <w:style w:type="paragraph" w:styleId="BalloonText">
    <w:name w:val="Balloon Text"/>
    <w:basedOn w:val="Normal"/>
    <w:link w:val="BalloonTextChar"/>
    <w:uiPriority w:val="99"/>
    <w:semiHidden/>
    <w:unhideWhenUsed/>
    <w:rsid w:val="00E90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4CB"/>
    <w:rPr>
      <w:rFonts w:ascii="Lucida Grande" w:hAnsi="Lucida Grande"/>
      <w:sz w:val="18"/>
      <w:szCs w:val="18"/>
    </w:rPr>
  </w:style>
  <w:style w:type="paragraph" w:styleId="Header">
    <w:name w:val="header"/>
    <w:basedOn w:val="Normal"/>
    <w:link w:val="HeaderChar"/>
    <w:uiPriority w:val="99"/>
    <w:unhideWhenUsed/>
    <w:rsid w:val="00690CBC"/>
    <w:pPr>
      <w:tabs>
        <w:tab w:val="center" w:pos="4680"/>
        <w:tab w:val="right" w:pos="9360"/>
      </w:tabs>
    </w:pPr>
  </w:style>
  <w:style w:type="character" w:customStyle="1" w:styleId="HeaderChar">
    <w:name w:val="Header Char"/>
    <w:basedOn w:val="DefaultParagraphFont"/>
    <w:link w:val="Header"/>
    <w:uiPriority w:val="99"/>
    <w:rsid w:val="00690CBC"/>
  </w:style>
  <w:style w:type="paragraph" w:styleId="Footer">
    <w:name w:val="footer"/>
    <w:basedOn w:val="Normal"/>
    <w:link w:val="FooterChar"/>
    <w:uiPriority w:val="99"/>
    <w:unhideWhenUsed/>
    <w:rsid w:val="00690CBC"/>
    <w:pPr>
      <w:tabs>
        <w:tab w:val="center" w:pos="4680"/>
        <w:tab w:val="right" w:pos="9360"/>
      </w:tabs>
    </w:pPr>
  </w:style>
  <w:style w:type="character" w:customStyle="1" w:styleId="FooterChar">
    <w:name w:val="Footer Char"/>
    <w:basedOn w:val="DefaultParagraphFont"/>
    <w:link w:val="Footer"/>
    <w:uiPriority w:val="99"/>
    <w:rsid w:val="0069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26"/>
    <w:pPr>
      <w:ind w:left="720"/>
      <w:contextualSpacing/>
    </w:pPr>
  </w:style>
  <w:style w:type="character" w:styleId="Hyperlink">
    <w:name w:val="Hyperlink"/>
    <w:basedOn w:val="DefaultParagraphFont"/>
    <w:uiPriority w:val="99"/>
    <w:unhideWhenUsed/>
    <w:rsid w:val="00292785"/>
    <w:rPr>
      <w:color w:val="0000FF" w:themeColor="hyperlink"/>
      <w:u w:val="single"/>
    </w:rPr>
  </w:style>
  <w:style w:type="paragraph" w:styleId="BalloonText">
    <w:name w:val="Balloon Text"/>
    <w:basedOn w:val="Normal"/>
    <w:link w:val="BalloonTextChar"/>
    <w:uiPriority w:val="99"/>
    <w:semiHidden/>
    <w:unhideWhenUsed/>
    <w:rsid w:val="00E90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4CB"/>
    <w:rPr>
      <w:rFonts w:ascii="Lucida Grande" w:hAnsi="Lucida Grande"/>
      <w:sz w:val="18"/>
      <w:szCs w:val="18"/>
    </w:rPr>
  </w:style>
  <w:style w:type="paragraph" w:styleId="Header">
    <w:name w:val="header"/>
    <w:basedOn w:val="Normal"/>
    <w:link w:val="HeaderChar"/>
    <w:uiPriority w:val="99"/>
    <w:unhideWhenUsed/>
    <w:rsid w:val="00690CBC"/>
    <w:pPr>
      <w:tabs>
        <w:tab w:val="center" w:pos="4680"/>
        <w:tab w:val="right" w:pos="9360"/>
      </w:tabs>
    </w:pPr>
  </w:style>
  <w:style w:type="character" w:customStyle="1" w:styleId="HeaderChar">
    <w:name w:val="Header Char"/>
    <w:basedOn w:val="DefaultParagraphFont"/>
    <w:link w:val="Header"/>
    <w:uiPriority w:val="99"/>
    <w:rsid w:val="00690CBC"/>
  </w:style>
  <w:style w:type="paragraph" w:styleId="Footer">
    <w:name w:val="footer"/>
    <w:basedOn w:val="Normal"/>
    <w:link w:val="FooterChar"/>
    <w:uiPriority w:val="99"/>
    <w:unhideWhenUsed/>
    <w:rsid w:val="00690CBC"/>
    <w:pPr>
      <w:tabs>
        <w:tab w:val="center" w:pos="4680"/>
        <w:tab w:val="right" w:pos="9360"/>
      </w:tabs>
    </w:pPr>
  </w:style>
  <w:style w:type="character" w:customStyle="1" w:styleId="FooterChar">
    <w:name w:val="Footer Char"/>
    <w:basedOn w:val="DefaultParagraphFont"/>
    <w:link w:val="Footer"/>
    <w:uiPriority w:val="99"/>
    <w:rsid w:val="0069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964">
      <w:bodyDiv w:val="1"/>
      <w:marLeft w:val="0"/>
      <w:marRight w:val="0"/>
      <w:marTop w:val="0"/>
      <w:marBottom w:val="0"/>
      <w:divBdr>
        <w:top w:val="none" w:sz="0" w:space="0" w:color="auto"/>
        <w:left w:val="none" w:sz="0" w:space="0" w:color="auto"/>
        <w:bottom w:val="none" w:sz="0" w:space="0" w:color="auto"/>
        <w:right w:val="none" w:sz="0" w:space="0" w:color="auto"/>
      </w:divBdr>
    </w:div>
    <w:div w:id="150609634">
      <w:bodyDiv w:val="1"/>
      <w:marLeft w:val="0"/>
      <w:marRight w:val="0"/>
      <w:marTop w:val="0"/>
      <w:marBottom w:val="0"/>
      <w:divBdr>
        <w:top w:val="none" w:sz="0" w:space="0" w:color="auto"/>
        <w:left w:val="none" w:sz="0" w:space="0" w:color="auto"/>
        <w:bottom w:val="none" w:sz="0" w:space="0" w:color="auto"/>
        <w:right w:val="none" w:sz="0" w:space="0" w:color="auto"/>
      </w:divBdr>
    </w:div>
    <w:div w:id="268510818">
      <w:bodyDiv w:val="1"/>
      <w:marLeft w:val="0"/>
      <w:marRight w:val="0"/>
      <w:marTop w:val="0"/>
      <w:marBottom w:val="0"/>
      <w:divBdr>
        <w:top w:val="none" w:sz="0" w:space="0" w:color="auto"/>
        <w:left w:val="none" w:sz="0" w:space="0" w:color="auto"/>
        <w:bottom w:val="none" w:sz="0" w:space="0" w:color="auto"/>
        <w:right w:val="none" w:sz="0" w:space="0" w:color="auto"/>
      </w:divBdr>
    </w:div>
    <w:div w:id="323434317">
      <w:bodyDiv w:val="1"/>
      <w:marLeft w:val="0"/>
      <w:marRight w:val="0"/>
      <w:marTop w:val="0"/>
      <w:marBottom w:val="0"/>
      <w:divBdr>
        <w:top w:val="none" w:sz="0" w:space="0" w:color="auto"/>
        <w:left w:val="none" w:sz="0" w:space="0" w:color="auto"/>
        <w:bottom w:val="none" w:sz="0" w:space="0" w:color="auto"/>
        <w:right w:val="none" w:sz="0" w:space="0" w:color="auto"/>
      </w:divBdr>
    </w:div>
    <w:div w:id="356392930">
      <w:bodyDiv w:val="1"/>
      <w:marLeft w:val="0"/>
      <w:marRight w:val="0"/>
      <w:marTop w:val="0"/>
      <w:marBottom w:val="0"/>
      <w:divBdr>
        <w:top w:val="none" w:sz="0" w:space="0" w:color="auto"/>
        <w:left w:val="none" w:sz="0" w:space="0" w:color="auto"/>
        <w:bottom w:val="none" w:sz="0" w:space="0" w:color="auto"/>
        <w:right w:val="none" w:sz="0" w:space="0" w:color="auto"/>
      </w:divBdr>
    </w:div>
    <w:div w:id="498350458">
      <w:bodyDiv w:val="1"/>
      <w:marLeft w:val="0"/>
      <w:marRight w:val="0"/>
      <w:marTop w:val="0"/>
      <w:marBottom w:val="0"/>
      <w:divBdr>
        <w:top w:val="none" w:sz="0" w:space="0" w:color="auto"/>
        <w:left w:val="none" w:sz="0" w:space="0" w:color="auto"/>
        <w:bottom w:val="none" w:sz="0" w:space="0" w:color="auto"/>
        <w:right w:val="none" w:sz="0" w:space="0" w:color="auto"/>
      </w:divBdr>
    </w:div>
    <w:div w:id="692070706">
      <w:bodyDiv w:val="1"/>
      <w:marLeft w:val="0"/>
      <w:marRight w:val="0"/>
      <w:marTop w:val="0"/>
      <w:marBottom w:val="0"/>
      <w:divBdr>
        <w:top w:val="none" w:sz="0" w:space="0" w:color="auto"/>
        <w:left w:val="none" w:sz="0" w:space="0" w:color="auto"/>
        <w:bottom w:val="none" w:sz="0" w:space="0" w:color="auto"/>
        <w:right w:val="none" w:sz="0" w:space="0" w:color="auto"/>
      </w:divBdr>
    </w:div>
    <w:div w:id="704794139">
      <w:bodyDiv w:val="1"/>
      <w:marLeft w:val="0"/>
      <w:marRight w:val="0"/>
      <w:marTop w:val="0"/>
      <w:marBottom w:val="0"/>
      <w:divBdr>
        <w:top w:val="none" w:sz="0" w:space="0" w:color="auto"/>
        <w:left w:val="none" w:sz="0" w:space="0" w:color="auto"/>
        <w:bottom w:val="none" w:sz="0" w:space="0" w:color="auto"/>
        <w:right w:val="none" w:sz="0" w:space="0" w:color="auto"/>
      </w:divBdr>
    </w:div>
    <w:div w:id="711687401">
      <w:bodyDiv w:val="1"/>
      <w:marLeft w:val="0"/>
      <w:marRight w:val="0"/>
      <w:marTop w:val="0"/>
      <w:marBottom w:val="0"/>
      <w:divBdr>
        <w:top w:val="none" w:sz="0" w:space="0" w:color="auto"/>
        <w:left w:val="none" w:sz="0" w:space="0" w:color="auto"/>
        <w:bottom w:val="none" w:sz="0" w:space="0" w:color="auto"/>
        <w:right w:val="none" w:sz="0" w:space="0" w:color="auto"/>
      </w:divBdr>
    </w:div>
    <w:div w:id="900216927">
      <w:bodyDiv w:val="1"/>
      <w:marLeft w:val="0"/>
      <w:marRight w:val="0"/>
      <w:marTop w:val="0"/>
      <w:marBottom w:val="0"/>
      <w:divBdr>
        <w:top w:val="none" w:sz="0" w:space="0" w:color="auto"/>
        <w:left w:val="none" w:sz="0" w:space="0" w:color="auto"/>
        <w:bottom w:val="none" w:sz="0" w:space="0" w:color="auto"/>
        <w:right w:val="none" w:sz="0" w:space="0" w:color="auto"/>
      </w:divBdr>
    </w:div>
    <w:div w:id="911426309">
      <w:bodyDiv w:val="1"/>
      <w:marLeft w:val="0"/>
      <w:marRight w:val="0"/>
      <w:marTop w:val="0"/>
      <w:marBottom w:val="0"/>
      <w:divBdr>
        <w:top w:val="none" w:sz="0" w:space="0" w:color="auto"/>
        <w:left w:val="none" w:sz="0" w:space="0" w:color="auto"/>
        <w:bottom w:val="none" w:sz="0" w:space="0" w:color="auto"/>
        <w:right w:val="none" w:sz="0" w:space="0" w:color="auto"/>
      </w:divBdr>
    </w:div>
    <w:div w:id="1155103701">
      <w:bodyDiv w:val="1"/>
      <w:marLeft w:val="0"/>
      <w:marRight w:val="0"/>
      <w:marTop w:val="0"/>
      <w:marBottom w:val="0"/>
      <w:divBdr>
        <w:top w:val="none" w:sz="0" w:space="0" w:color="auto"/>
        <w:left w:val="none" w:sz="0" w:space="0" w:color="auto"/>
        <w:bottom w:val="none" w:sz="0" w:space="0" w:color="auto"/>
        <w:right w:val="none" w:sz="0" w:space="0" w:color="auto"/>
      </w:divBdr>
    </w:div>
    <w:div w:id="1174034749">
      <w:bodyDiv w:val="1"/>
      <w:marLeft w:val="0"/>
      <w:marRight w:val="0"/>
      <w:marTop w:val="0"/>
      <w:marBottom w:val="0"/>
      <w:divBdr>
        <w:top w:val="none" w:sz="0" w:space="0" w:color="auto"/>
        <w:left w:val="none" w:sz="0" w:space="0" w:color="auto"/>
        <w:bottom w:val="none" w:sz="0" w:space="0" w:color="auto"/>
        <w:right w:val="none" w:sz="0" w:space="0" w:color="auto"/>
      </w:divBdr>
    </w:div>
    <w:div w:id="1230648765">
      <w:bodyDiv w:val="1"/>
      <w:marLeft w:val="0"/>
      <w:marRight w:val="0"/>
      <w:marTop w:val="0"/>
      <w:marBottom w:val="0"/>
      <w:divBdr>
        <w:top w:val="none" w:sz="0" w:space="0" w:color="auto"/>
        <w:left w:val="none" w:sz="0" w:space="0" w:color="auto"/>
        <w:bottom w:val="none" w:sz="0" w:space="0" w:color="auto"/>
        <w:right w:val="none" w:sz="0" w:space="0" w:color="auto"/>
      </w:divBdr>
    </w:div>
    <w:div w:id="1420983479">
      <w:bodyDiv w:val="1"/>
      <w:marLeft w:val="0"/>
      <w:marRight w:val="0"/>
      <w:marTop w:val="0"/>
      <w:marBottom w:val="0"/>
      <w:divBdr>
        <w:top w:val="none" w:sz="0" w:space="0" w:color="auto"/>
        <w:left w:val="none" w:sz="0" w:space="0" w:color="auto"/>
        <w:bottom w:val="none" w:sz="0" w:space="0" w:color="auto"/>
        <w:right w:val="none" w:sz="0" w:space="0" w:color="auto"/>
      </w:divBdr>
    </w:div>
    <w:div w:id="1463306530">
      <w:bodyDiv w:val="1"/>
      <w:marLeft w:val="0"/>
      <w:marRight w:val="0"/>
      <w:marTop w:val="0"/>
      <w:marBottom w:val="0"/>
      <w:divBdr>
        <w:top w:val="none" w:sz="0" w:space="0" w:color="auto"/>
        <w:left w:val="none" w:sz="0" w:space="0" w:color="auto"/>
        <w:bottom w:val="none" w:sz="0" w:space="0" w:color="auto"/>
        <w:right w:val="none" w:sz="0" w:space="0" w:color="auto"/>
      </w:divBdr>
    </w:div>
    <w:div w:id="1610166517">
      <w:bodyDiv w:val="1"/>
      <w:marLeft w:val="0"/>
      <w:marRight w:val="0"/>
      <w:marTop w:val="0"/>
      <w:marBottom w:val="0"/>
      <w:divBdr>
        <w:top w:val="none" w:sz="0" w:space="0" w:color="auto"/>
        <w:left w:val="none" w:sz="0" w:space="0" w:color="auto"/>
        <w:bottom w:val="none" w:sz="0" w:space="0" w:color="auto"/>
        <w:right w:val="none" w:sz="0" w:space="0" w:color="auto"/>
      </w:divBdr>
    </w:div>
    <w:div w:id="1629048429">
      <w:bodyDiv w:val="1"/>
      <w:marLeft w:val="0"/>
      <w:marRight w:val="0"/>
      <w:marTop w:val="0"/>
      <w:marBottom w:val="0"/>
      <w:divBdr>
        <w:top w:val="none" w:sz="0" w:space="0" w:color="auto"/>
        <w:left w:val="none" w:sz="0" w:space="0" w:color="auto"/>
        <w:bottom w:val="none" w:sz="0" w:space="0" w:color="auto"/>
        <w:right w:val="none" w:sz="0" w:space="0" w:color="auto"/>
      </w:divBdr>
    </w:div>
    <w:div w:id="1704482508">
      <w:bodyDiv w:val="1"/>
      <w:marLeft w:val="0"/>
      <w:marRight w:val="0"/>
      <w:marTop w:val="0"/>
      <w:marBottom w:val="0"/>
      <w:divBdr>
        <w:top w:val="none" w:sz="0" w:space="0" w:color="auto"/>
        <w:left w:val="none" w:sz="0" w:space="0" w:color="auto"/>
        <w:bottom w:val="none" w:sz="0" w:space="0" w:color="auto"/>
        <w:right w:val="none" w:sz="0" w:space="0" w:color="auto"/>
      </w:divBdr>
    </w:div>
    <w:div w:id="1811970379">
      <w:bodyDiv w:val="1"/>
      <w:marLeft w:val="0"/>
      <w:marRight w:val="0"/>
      <w:marTop w:val="0"/>
      <w:marBottom w:val="0"/>
      <w:divBdr>
        <w:top w:val="none" w:sz="0" w:space="0" w:color="auto"/>
        <w:left w:val="none" w:sz="0" w:space="0" w:color="auto"/>
        <w:bottom w:val="none" w:sz="0" w:space="0" w:color="auto"/>
        <w:right w:val="none" w:sz="0" w:space="0" w:color="auto"/>
      </w:divBdr>
    </w:div>
    <w:div w:id="1838377850">
      <w:bodyDiv w:val="1"/>
      <w:marLeft w:val="0"/>
      <w:marRight w:val="0"/>
      <w:marTop w:val="0"/>
      <w:marBottom w:val="0"/>
      <w:divBdr>
        <w:top w:val="none" w:sz="0" w:space="0" w:color="auto"/>
        <w:left w:val="none" w:sz="0" w:space="0" w:color="auto"/>
        <w:bottom w:val="none" w:sz="0" w:space="0" w:color="auto"/>
        <w:right w:val="none" w:sz="0" w:space="0" w:color="auto"/>
      </w:divBdr>
    </w:div>
    <w:div w:id="1912957020">
      <w:bodyDiv w:val="1"/>
      <w:marLeft w:val="0"/>
      <w:marRight w:val="0"/>
      <w:marTop w:val="0"/>
      <w:marBottom w:val="0"/>
      <w:divBdr>
        <w:top w:val="none" w:sz="0" w:space="0" w:color="auto"/>
        <w:left w:val="none" w:sz="0" w:space="0" w:color="auto"/>
        <w:bottom w:val="none" w:sz="0" w:space="0" w:color="auto"/>
        <w:right w:val="none" w:sz="0" w:space="0" w:color="auto"/>
      </w:divBdr>
    </w:div>
    <w:div w:id="1954677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p@york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pp@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Raj</cp:lastModifiedBy>
  <cp:revision>2</cp:revision>
  <dcterms:created xsi:type="dcterms:W3CDTF">2017-06-14T17:55:00Z</dcterms:created>
  <dcterms:modified xsi:type="dcterms:W3CDTF">2017-06-14T17:55:00Z</dcterms:modified>
</cp:coreProperties>
</file>